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B8B6BE" w14:textId="77777777" w:rsidR="00D01D38" w:rsidRPr="00CE6CA9" w:rsidRDefault="00D01D38" w:rsidP="00D01D38">
      <w:pPr>
        <w:rPr>
          <w:rFonts w:cstheme="minorHAnsi"/>
          <w:sz w:val="24"/>
          <w:szCs w:val="24"/>
        </w:rPr>
      </w:pPr>
      <w:r>
        <w:rPr>
          <w:rFonts w:cstheme="minorHAnsi"/>
          <w:b/>
          <w:sz w:val="24"/>
          <w:szCs w:val="24"/>
        </w:rPr>
        <w:t xml:space="preserve">Lamel </w:t>
      </w:r>
    </w:p>
    <w:p w14:paraId="13478924" w14:textId="77777777" w:rsidR="00D01D38" w:rsidRDefault="00D01D38" w:rsidP="00D01D38">
      <w:pPr>
        <w:pStyle w:val="ListeParagraf"/>
        <w:numPr>
          <w:ilvl w:val="0"/>
          <w:numId w:val="1"/>
        </w:numPr>
        <w:ind w:left="0" w:hanging="567"/>
        <w:rPr>
          <w:rFonts w:cstheme="minorHAnsi"/>
        </w:rPr>
      </w:pPr>
      <w:r w:rsidRPr="00CE6CA9">
        <w:rPr>
          <w:rFonts w:cstheme="minorHAnsi"/>
        </w:rPr>
        <w:t xml:space="preserve">18x18 mm ölçülerinde olmalıdır. </w:t>
      </w:r>
    </w:p>
    <w:p w14:paraId="3A64F60E" w14:textId="77777777" w:rsidR="00D01D38" w:rsidRDefault="00D01D38" w:rsidP="00D01D38">
      <w:pPr>
        <w:pStyle w:val="ListeParagraf"/>
        <w:numPr>
          <w:ilvl w:val="0"/>
          <w:numId w:val="1"/>
        </w:numPr>
        <w:ind w:left="0" w:hanging="567"/>
        <w:rPr>
          <w:rFonts w:cstheme="minorHAnsi"/>
        </w:rPr>
      </w:pPr>
      <w:r w:rsidRPr="00CE6CA9">
        <w:rPr>
          <w:rFonts w:cstheme="minorHAnsi"/>
        </w:rPr>
        <w:t xml:space="preserve">Paketinde 100 adet bulunmalıdır. </w:t>
      </w:r>
    </w:p>
    <w:p w14:paraId="4E4057F8" w14:textId="77777777" w:rsidR="00D01D38" w:rsidRDefault="00D01D38" w:rsidP="00D01D38">
      <w:pPr>
        <w:pStyle w:val="ListeParagraf"/>
        <w:numPr>
          <w:ilvl w:val="0"/>
          <w:numId w:val="1"/>
        </w:numPr>
        <w:ind w:left="0" w:hanging="567"/>
        <w:rPr>
          <w:rFonts w:cstheme="minorHAnsi"/>
        </w:rPr>
      </w:pPr>
      <w:r>
        <w:rPr>
          <w:rFonts w:cstheme="minorHAnsi"/>
        </w:rPr>
        <w:t>L</w:t>
      </w:r>
      <w:r w:rsidRPr="00CE6CA9">
        <w:rPr>
          <w:rFonts w:cstheme="minorHAnsi"/>
        </w:rPr>
        <w:t>ameller beyaz, mükemmel şeffaflığa sahip ve kimyasal dayanımı yüksek hidrolitik sınıf I borosilikat camdan üretilmiş</w:t>
      </w:r>
      <w:r>
        <w:rPr>
          <w:rFonts w:cstheme="minorHAnsi"/>
        </w:rPr>
        <w:t xml:space="preserve"> olmalıdır.</w:t>
      </w:r>
    </w:p>
    <w:p w14:paraId="157B999E" w14:textId="77777777" w:rsidR="00D01D38" w:rsidRDefault="00D01D38" w:rsidP="00D01D38">
      <w:pPr>
        <w:pStyle w:val="ListeParagraf"/>
        <w:numPr>
          <w:ilvl w:val="0"/>
          <w:numId w:val="1"/>
        </w:numPr>
        <w:ind w:left="0" w:hanging="567"/>
        <w:rPr>
          <w:rFonts w:cstheme="minorHAnsi"/>
        </w:rPr>
      </w:pPr>
      <w:r>
        <w:rPr>
          <w:rFonts w:cstheme="minorHAnsi"/>
        </w:rPr>
        <w:t>Lameller ,</w:t>
      </w:r>
      <w:r w:rsidRPr="00CE6CA9">
        <w:rPr>
          <w:rFonts w:cstheme="minorHAnsi"/>
        </w:rPr>
        <w:t xml:space="preserve"> DIN ISO 8255-1 standardına uygun</w:t>
      </w:r>
      <w:r>
        <w:rPr>
          <w:rFonts w:cstheme="minorHAnsi"/>
        </w:rPr>
        <w:t xml:space="preserve"> olmalıdır.</w:t>
      </w:r>
    </w:p>
    <w:p w14:paraId="41C0F1AE" w14:textId="77777777" w:rsidR="00D01D38" w:rsidRDefault="00D01D38" w:rsidP="00D01D38">
      <w:pPr>
        <w:pStyle w:val="ListeParagraf"/>
        <w:numPr>
          <w:ilvl w:val="0"/>
          <w:numId w:val="1"/>
        </w:numPr>
        <w:ind w:left="0" w:hanging="567"/>
        <w:rPr>
          <w:rFonts w:cstheme="minorHAnsi"/>
        </w:rPr>
      </w:pPr>
      <w:r w:rsidRPr="00CE6CA9">
        <w:rPr>
          <w:rFonts w:cstheme="minorHAnsi"/>
        </w:rPr>
        <w:t>Borosilikat camları</w:t>
      </w:r>
      <w:r>
        <w:rPr>
          <w:rFonts w:cstheme="minorHAnsi"/>
        </w:rPr>
        <w:t>n</w:t>
      </w:r>
      <w:r w:rsidRPr="00CE6CA9">
        <w:rPr>
          <w:rFonts w:cstheme="minorHAnsi"/>
        </w:rPr>
        <w:t xml:space="preserve"> içerisindeki düşük alkali madde miktarı </w:t>
      </w:r>
      <w:r>
        <w:rPr>
          <w:rFonts w:cstheme="minorHAnsi"/>
        </w:rPr>
        <w:t xml:space="preserve"> olmalı bu sayede o</w:t>
      </w:r>
      <w:r w:rsidRPr="00CE6CA9">
        <w:rPr>
          <w:rFonts w:cstheme="minorHAnsi"/>
        </w:rPr>
        <w:t>ldukça parlak ve hücre kültürü uygulamalarına uygun</w:t>
      </w:r>
      <w:r>
        <w:rPr>
          <w:rFonts w:cstheme="minorHAnsi"/>
        </w:rPr>
        <w:t xml:space="preserve"> olmalıdır.</w:t>
      </w:r>
    </w:p>
    <w:p w14:paraId="22046B4B" w14:textId="77777777" w:rsidR="00D01D38" w:rsidRDefault="00D01D38" w:rsidP="00D01D38">
      <w:pPr>
        <w:pStyle w:val="ListeParagraf"/>
        <w:numPr>
          <w:ilvl w:val="0"/>
          <w:numId w:val="1"/>
        </w:numPr>
        <w:ind w:left="0" w:hanging="567"/>
        <w:rPr>
          <w:rFonts w:cstheme="minorHAnsi"/>
        </w:rPr>
      </w:pPr>
      <w:r w:rsidRPr="00CE6CA9">
        <w:rPr>
          <w:rFonts w:cstheme="minorHAnsi"/>
        </w:rPr>
        <w:t>Tamamen düz ve pürüzsüz bir yüzeye sahip ol</w:t>
      </w:r>
      <w:r>
        <w:rPr>
          <w:rFonts w:cstheme="minorHAnsi"/>
        </w:rPr>
        <w:t>up</w:t>
      </w:r>
      <w:r w:rsidRPr="00CE6CA9">
        <w:rPr>
          <w:rFonts w:cstheme="minorHAnsi"/>
        </w:rPr>
        <w:t xml:space="preserve"> lamellerin kullanımı sırasında renginde herhangi bir solma veya matlaşma ol</w:t>
      </w:r>
      <w:r>
        <w:rPr>
          <w:rFonts w:cstheme="minorHAnsi"/>
        </w:rPr>
        <w:t>mamalıdır.</w:t>
      </w:r>
    </w:p>
    <w:p w14:paraId="1E94CFE0" w14:textId="77777777" w:rsidR="00D01D38" w:rsidRDefault="00D01D38" w:rsidP="00D01D38">
      <w:pPr>
        <w:pStyle w:val="ListeParagraf"/>
        <w:numPr>
          <w:ilvl w:val="0"/>
          <w:numId w:val="1"/>
        </w:numPr>
        <w:ind w:left="0" w:hanging="567"/>
        <w:rPr>
          <w:rFonts w:cstheme="minorHAnsi"/>
        </w:rPr>
      </w:pPr>
      <w:r w:rsidRPr="00CE6CA9">
        <w:rPr>
          <w:rFonts w:cstheme="minorHAnsi"/>
        </w:rPr>
        <w:t>Saf, şeffaf ve kimyasal direnci yüksek, borosilikat cam hidrolik sınıf I, kalınlık 0.13 - 0.16 mm</w:t>
      </w:r>
      <w:r>
        <w:rPr>
          <w:rFonts w:cstheme="minorHAnsi"/>
        </w:rPr>
        <w:t xml:space="preserve"> olmalıdır.</w:t>
      </w:r>
    </w:p>
    <w:p w14:paraId="4DF77D9F" w14:textId="77777777" w:rsidR="00D01D38" w:rsidRPr="00CE6CA9" w:rsidRDefault="00D01D38" w:rsidP="00D01D38">
      <w:pPr>
        <w:pStyle w:val="ListeParagraf"/>
        <w:numPr>
          <w:ilvl w:val="0"/>
          <w:numId w:val="1"/>
        </w:numPr>
        <w:ind w:left="0" w:hanging="567"/>
        <w:rPr>
          <w:rFonts w:cstheme="minorHAnsi"/>
        </w:rPr>
      </w:pPr>
      <w:r w:rsidRPr="00CE6CA9">
        <w:rPr>
          <w:rFonts w:cs="Calibri"/>
        </w:rPr>
        <w:t>Teklif edilen ürünlerin değerlendirilmesinde, laboratuvarımızda kullanılmış olumlu netice alınmış , laboratuvarımızda kullanılan yöntemlere optimizasyonu yapılmış ürünler tercih nedeni olacaktır.</w:t>
      </w:r>
    </w:p>
    <w:p w14:paraId="2A9B0DE9" w14:textId="77777777" w:rsidR="00D01D38" w:rsidRPr="00CE6CA9" w:rsidRDefault="00D01D38" w:rsidP="00D01D38">
      <w:pPr>
        <w:pStyle w:val="ListeParagraf"/>
        <w:numPr>
          <w:ilvl w:val="0"/>
          <w:numId w:val="1"/>
        </w:numPr>
        <w:ind w:left="0" w:hanging="567"/>
        <w:rPr>
          <w:rFonts w:cstheme="minorHAnsi"/>
        </w:rPr>
      </w:pPr>
      <w:r w:rsidRPr="00CE6CA9">
        <w:t>Teklif veren firmalar ürünlerin şartnameye uygunluklarının incelenmesi için ‘’ Teknik şartnameye Cevaplar ‘’  belgesi düzenlemelidir. Teknik şartnameye uygun olmayan teklifler değerlendirme dışı bırakılacaktır.</w:t>
      </w:r>
    </w:p>
    <w:p w14:paraId="1971729F" w14:textId="77777777" w:rsidR="00D01D38" w:rsidRPr="00CE6CA9" w:rsidRDefault="00D01D38" w:rsidP="00D01D38">
      <w:pPr>
        <w:pStyle w:val="AralkYok"/>
        <w:rPr>
          <w:rFonts w:cstheme="minorHAnsi"/>
          <w:b/>
        </w:rPr>
      </w:pPr>
      <w:r w:rsidRPr="00CE6CA9">
        <w:rPr>
          <w:rFonts w:cstheme="minorHAnsi"/>
          <w:b/>
        </w:rPr>
        <w:t>L</w:t>
      </w:r>
      <w:r>
        <w:rPr>
          <w:rFonts w:cstheme="minorHAnsi"/>
          <w:b/>
        </w:rPr>
        <w:t>am</w:t>
      </w:r>
    </w:p>
    <w:p w14:paraId="30470279" w14:textId="77777777" w:rsidR="00D01D38" w:rsidRDefault="00D01D38" w:rsidP="00D01D38">
      <w:pPr>
        <w:pStyle w:val="AralkYok"/>
        <w:numPr>
          <w:ilvl w:val="0"/>
          <w:numId w:val="2"/>
        </w:numPr>
        <w:ind w:left="0" w:hanging="567"/>
        <w:rPr>
          <w:rFonts w:cstheme="minorHAnsi"/>
        </w:rPr>
      </w:pPr>
      <w:r w:rsidRPr="00CE6CA9">
        <w:rPr>
          <w:rFonts w:cstheme="minorHAnsi"/>
        </w:rPr>
        <w:t>Standart boyutlar, genellikle 75 mm uzunluğunda, 25 mm genişliğinde ve 1 mm kalınlığında olmalıdır.</w:t>
      </w:r>
    </w:p>
    <w:p w14:paraId="2F36A517" w14:textId="77777777" w:rsidR="00D01D38" w:rsidRDefault="00D01D38" w:rsidP="00D01D38">
      <w:pPr>
        <w:pStyle w:val="AralkYok"/>
        <w:numPr>
          <w:ilvl w:val="0"/>
          <w:numId w:val="2"/>
        </w:numPr>
        <w:ind w:left="0" w:hanging="567"/>
        <w:rPr>
          <w:rFonts w:cstheme="minorHAnsi"/>
        </w:rPr>
      </w:pPr>
      <w:r w:rsidRPr="00CE6CA9">
        <w:rPr>
          <w:rFonts w:cstheme="minorHAnsi"/>
        </w:rPr>
        <w:t xml:space="preserve">Rodajsız, traşlı, düz olmalıdır. </w:t>
      </w:r>
    </w:p>
    <w:p w14:paraId="5E68219F" w14:textId="77777777" w:rsidR="00D01D38" w:rsidRDefault="00D01D38" w:rsidP="00D01D38">
      <w:pPr>
        <w:pStyle w:val="AralkYok"/>
        <w:numPr>
          <w:ilvl w:val="0"/>
          <w:numId w:val="2"/>
        </w:numPr>
        <w:ind w:left="0" w:hanging="567"/>
        <w:rPr>
          <w:rFonts w:cstheme="minorHAnsi"/>
        </w:rPr>
      </w:pPr>
      <w:r w:rsidRPr="00CE6CA9">
        <w:rPr>
          <w:rFonts w:cstheme="minorHAnsi"/>
        </w:rPr>
        <w:t>Kenarı düz mikroskop lamı olmalıdır.</w:t>
      </w:r>
    </w:p>
    <w:p w14:paraId="5BDEA86D" w14:textId="77777777" w:rsidR="00D01D38" w:rsidRDefault="00D01D38" w:rsidP="00D01D38">
      <w:pPr>
        <w:pStyle w:val="AralkYok"/>
        <w:numPr>
          <w:ilvl w:val="0"/>
          <w:numId w:val="2"/>
        </w:numPr>
        <w:ind w:left="0" w:hanging="567"/>
        <w:rPr>
          <w:rFonts w:cstheme="minorHAnsi"/>
        </w:rPr>
      </w:pPr>
      <w:r w:rsidRPr="00CE6CA9">
        <w:rPr>
          <w:rFonts w:cstheme="minorHAnsi"/>
        </w:rPr>
        <w:t>Paketinde 50 adet olmalıdır.</w:t>
      </w:r>
    </w:p>
    <w:p w14:paraId="07F04B5F" w14:textId="77777777" w:rsidR="00D01D38" w:rsidRPr="00CE6CA9" w:rsidRDefault="00D01D38" w:rsidP="00D01D38">
      <w:pPr>
        <w:pStyle w:val="AralkYok"/>
        <w:numPr>
          <w:ilvl w:val="0"/>
          <w:numId w:val="2"/>
        </w:numPr>
        <w:ind w:left="0" w:hanging="567"/>
        <w:rPr>
          <w:rFonts w:cstheme="minorHAnsi"/>
        </w:rPr>
      </w:pPr>
      <w:r w:rsidRPr="00CE6CA9">
        <w:rPr>
          <w:rFonts w:cs="Calibri"/>
        </w:rPr>
        <w:t>Teklif edilen ürünlerin değerlendirilmesinde, laboratuvarımızda kullanılmış olumlu netice alınmış , laboratuvarımızda kullanılan yöntemlere optimizasyonu yapılmış ürünler tercih nedeni olacaktır.</w:t>
      </w:r>
    </w:p>
    <w:p w14:paraId="288832F6" w14:textId="77777777" w:rsidR="00D01D38" w:rsidRPr="00CE6CA9" w:rsidRDefault="00D01D38" w:rsidP="00D01D38">
      <w:pPr>
        <w:pStyle w:val="AralkYok"/>
        <w:numPr>
          <w:ilvl w:val="0"/>
          <w:numId w:val="2"/>
        </w:numPr>
        <w:ind w:left="0" w:hanging="567"/>
        <w:rPr>
          <w:rFonts w:cstheme="minorHAnsi"/>
        </w:rPr>
      </w:pPr>
      <w:r w:rsidRPr="00CE6CA9">
        <w:t>Teklif veren firmalar ürünlerin şartnameye uygunluklarının incelenmesi için ‘’ Teknik şartnameye Cevaplar ‘’  belgesi düzenlemelidir. Teknik şartnameye uygun olmayan teklifler değerlendirme dışı bırakılacaktır.</w:t>
      </w:r>
    </w:p>
    <w:p w14:paraId="0C17CABB" w14:textId="77777777" w:rsidR="00D01D38" w:rsidRPr="00913655" w:rsidRDefault="00D01D38" w:rsidP="00D01D38">
      <w:pPr>
        <w:pStyle w:val="AralkYok"/>
        <w:rPr>
          <w:b/>
          <w:bCs/>
          <w:sz w:val="24"/>
          <w:szCs w:val="24"/>
        </w:rPr>
      </w:pPr>
      <w:r w:rsidRPr="00913655">
        <w:rPr>
          <w:b/>
          <w:bCs/>
          <w:sz w:val="24"/>
          <w:szCs w:val="24"/>
        </w:rPr>
        <w:t xml:space="preserve">Pastör Pipeti  steril (3 ml) </w:t>
      </w:r>
    </w:p>
    <w:p w14:paraId="07C926BA" w14:textId="77777777" w:rsidR="00D01D38" w:rsidRDefault="00D01D38" w:rsidP="00D01D38">
      <w:pPr>
        <w:pStyle w:val="AralkYok"/>
        <w:numPr>
          <w:ilvl w:val="0"/>
          <w:numId w:val="3"/>
        </w:numPr>
        <w:ind w:left="0" w:hanging="567"/>
      </w:pPr>
      <w:r w:rsidRPr="00913655">
        <w:t>Tek tek steril olarak paketlenmiş olmalıdır.</w:t>
      </w:r>
    </w:p>
    <w:p w14:paraId="4ADF694A" w14:textId="77777777" w:rsidR="00D01D38" w:rsidRPr="00913655" w:rsidRDefault="00D01D38" w:rsidP="00D01D38">
      <w:pPr>
        <w:pStyle w:val="AralkYok"/>
        <w:numPr>
          <w:ilvl w:val="0"/>
          <w:numId w:val="3"/>
        </w:numPr>
        <w:ind w:left="0" w:hanging="567"/>
      </w:pPr>
      <w:r w:rsidRPr="00913655">
        <w:rPr>
          <w:rFonts w:cstheme="minorHAnsi"/>
        </w:rPr>
        <w:t>Şeffaf polietilen malzemeden üretilmiş olmalıdır.</w:t>
      </w:r>
    </w:p>
    <w:p w14:paraId="77D70CCD" w14:textId="77777777" w:rsidR="00D01D38" w:rsidRPr="00913655" w:rsidRDefault="00D01D38" w:rsidP="00D01D38">
      <w:pPr>
        <w:pStyle w:val="AralkYok"/>
        <w:numPr>
          <w:ilvl w:val="0"/>
          <w:numId w:val="3"/>
        </w:numPr>
        <w:ind w:left="0" w:hanging="567"/>
      </w:pPr>
      <w:r w:rsidRPr="00913655">
        <w:rPr>
          <w:rFonts w:cstheme="minorHAnsi"/>
        </w:rPr>
        <w:t>En az 3 ml hacminde dereceli olmalıdır.</w:t>
      </w:r>
    </w:p>
    <w:p w14:paraId="10131B46" w14:textId="77777777" w:rsidR="00D01D38" w:rsidRPr="00913655" w:rsidRDefault="00D01D38" w:rsidP="00D01D38">
      <w:pPr>
        <w:pStyle w:val="AralkYok"/>
        <w:numPr>
          <w:ilvl w:val="0"/>
          <w:numId w:val="3"/>
        </w:numPr>
        <w:ind w:left="0" w:hanging="567"/>
      </w:pPr>
      <w:r w:rsidRPr="00913655">
        <w:rPr>
          <w:rFonts w:cstheme="minorHAnsi"/>
        </w:rPr>
        <w:t>150 mm boyunda olmalıdır.</w:t>
      </w:r>
    </w:p>
    <w:p w14:paraId="4809F737" w14:textId="77777777" w:rsidR="00D01D38" w:rsidRDefault="00D01D38" w:rsidP="00D01D38">
      <w:pPr>
        <w:pStyle w:val="AralkYok"/>
        <w:numPr>
          <w:ilvl w:val="0"/>
          <w:numId w:val="3"/>
        </w:numPr>
        <w:ind w:left="0" w:hanging="567"/>
      </w:pPr>
      <w:r w:rsidRPr="00913655">
        <w:rPr>
          <w:rFonts w:cstheme="minorHAnsi"/>
        </w:rPr>
        <w:t>Bir pakette 500 adet olmalıdır.</w:t>
      </w:r>
    </w:p>
    <w:p w14:paraId="415DC7F5" w14:textId="77777777" w:rsidR="00D01D38" w:rsidRDefault="00D01D38" w:rsidP="00D01D38">
      <w:pPr>
        <w:pStyle w:val="AralkYok"/>
        <w:numPr>
          <w:ilvl w:val="0"/>
          <w:numId w:val="3"/>
        </w:numPr>
        <w:ind w:left="0" w:hanging="567"/>
      </w:pPr>
      <w:r w:rsidRPr="00913655">
        <w:rPr>
          <w:rFonts w:cs="Calibri"/>
        </w:rPr>
        <w:t>Teklif edilen ürünlerin değerlendirilmesinde, laboratuvarımızda kullanılmış olumlu netice alınmış , laboratuvarımızda kullanılan yöntemlere optimizasyonu yapılmış ürünler tercih nedeni olacaktır.</w:t>
      </w:r>
    </w:p>
    <w:p w14:paraId="45CCC6B7" w14:textId="77777777" w:rsidR="00D01D38" w:rsidRPr="00913655" w:rsidRDefault="00D01D38" w:rsidP="00D01D38">
      <w:pPr>
        <w:pStyle w:val="AralkYok"/>
        <w:numPr>
          <w:ilvl w:val="0"/>
          <w:numId w:val="3"/>
        </w:numPr>
        <w:ind w:left="0" w:hanging="567"/>
      </w:pPr>
      <w:r w:rsidRPr="00CE6CA9">
        <w:t>Teklif veren firmalar ürünlerin şartnameye uygunluklarının incelenmesi için ‘’ Teknik şartnameye Cevaplar ‘’  belgesi düzenlemelidir. Teknik şartnameye uygun olmayan teklifler değerlendirme dışı bırakılacaktır.</w:t>
      </w:r>
    </w:p>
    <w:p w14:paraId="220765DB" w14:textId="1FA0DCDB" w:rsidR="00D01D38" w:rsidRPr="00B87246" w:rsidRDefault="00D01D38" w:rsidP="00D01D38">
      <w:pPr>
        <w:pStyle w:val="ListeParagraf"/>
        <w:tabs>
          <w:tab w:val="left" w:pos="426"/>
        </w:tabs>
        <w:spacing w:line="276" w:lineRule="auto"/>
        <w:ind w:left="0"/>
        <w:jc w:val="both"/>
        <w:rPr>
          <w:b/>
          <w:bCs/>
          <w:sz w:val="24"/>
          <w:szCs w:val="24"/>
        </w:rPr>
      </w:pPr>
      <w:r w:rsidRPr="00B87246">
        <w:rPr>
          <w:b/>
          <w:bCs/>
          <w:sz w:val="24"/>
          <w:szCs w:val="24"/>
        </w:rPr>
        <w:t xml:space="preserve">Steril  Gazlı Bez </w:t>
      </w:r>
    </w:p>
    <w:p w14:paraId="10DB5775" w14:textId="77777777" w:rsidR="00D01D38" w:rsidRPr="00B87246" w:rsidRDefault="00D01D38" w:rsidP="00D01D38">
      <w:pPr>
        <w:pStyle w:val="ListeParagraf"/>
        <w:numPr>
          <w:ilvl w:val="3"/>
          <w:numId w:val="3"/>
        </w:numPr>
        <w:tabs>
          <w:tab w:val="left" w:pos="426"/>
        </w:tabs>
        <w:spacing w:line="276" w:lineRule="auto"/>
        <w:ind w:left="0" w:hanging="567"/>
        <w:jc w:val="both"/>
        <w:rPr>
          <w:rFonts w:cstheme="minorHAnsi"/>
        </w:rPr>
      </w:pPr>
      <w:r w:rsidRPr="00CE6CA9">
        <w:t>Steril gazlı bez, yüksek kaliteli, pamuktan üretilmelidir.</w:t>
      </w:r>
    </w:p>
    <w:p w14:paraId="49B6CF43" w14:textId="77777777" w:rsidR="00D01D38" w:rsidRPr="00B87246" w:rsidRDefault="00D01D38" w:rsidP="00D01D38">
      <w:pPr>
        <w:pStyle w:val="ListeParagraf"/>
        <w:numPr>
          <w:ilvl w:val="3"/>
          <w:numId w:val="3"/>
        </w:numPr>
        <w:tabs>
          <w:tab w:val="left" w:pos="426"/>
        </w:tabs>
        <w:spacing w:line="276" w:lineRule="auto"/>
        <w:ind w:left="0" w:hanging="567"/>
        <w:jc w:val="both"/>
        <w:rPr>
          <w:rFonts w:cstheme="minorHAnsi"/>
        </w:rPr>
      </w:pPr>
      <w:r w:rsidRPr="00CE6CA9">
        <w:t>Steril gazlı bez, tek kullanımlık ambalajlarda paketlenmelidir.</w:t>
      </w:r>
    </w:p>
    <w:p w14:paraId="053A1A2E" w14:textId="77777777" w:rsidR="00D01D38" w:rsidRPr="00B87246" w:rsidRDefault="00D01D38" w:rsidP="00D01D38">
      <w:pPr>
        <w:pStyle w:val="ListeParagraf"/>
        <w:numPr>
          <w:ilvl w:val="3"/>
          <w:numId w:val="3"/>
        </w:numPr>
        <w:tabs>
          <w:tab w:val="left" w:pos="426"/>
        </w:tabs>
        <w:spacing w:line="276" w:lineRule="auto"/>
        <w:ind w:left="0" w:hanging="567"/>
        <w:jc w:val="both"/>
        <w:rPr>
          <w:rFonts w:cstheme="minorHAnsi"/>
        </w:rPr>
      </w:pPr>
      <w:r w:rsidRPr="00CE6CA9">
        <w:t>Ambalaj, sterilizasyonun bütünlüğünü korumalı ve ürünün kullanıma kadar steril kalmasını sağlamalıdır.</w:t>
      </w:r>
    </w:p>
    <w:p w14:paraId="210B0C36" w14:textId="77777777" w:rsidR="00D01D38" w:rsidRPr="00B87246" w:rsidRDefault="00D01D38" w:rsidP="00D01D38">
      <w:pPr>
        <w:pStyle w:val="ListeParagraf"/>
        <w:numPr>
          <w:ilvl w:val="3"/>
          <w:numId w:val="3"/>
        </w:numPr>
        <w:tabs>
          <w:tab w:val="left" w:pos="426"/>
        </w:tabs>
        <w:spacing w:line="276" w:lineRule="auto"/>
        <w:ind w:left="0" w:hanging="567"/>
        <w:jc w:val="both"/>
        <w:rPr>
          <w:rFonts w:cstheme="minorHAnsi"/>
        </w:rPr>
      </w:pPr>
      <w:r w:rsidRPr="00CE6CA9">
        <w:t>Boyutları 30x80 cm ve atkı çözgü 20 tel olmalıdır.</w:t>
      </w:r>
    </w:p>
    <w:p w14:paraId="3FE0419E" w14:textId="77777777" w:rsidR="00D01D38" w:rsidRPr="00B87246" w:rsidRDefault="00D01D38" w:rsidP="00D01D38">
      <w:pPr>
        <w:pStyle w:val="ListeParagraf"/>
        <w:numPr>
          <w:ilvl w:val="3"/>
          <w:numId w:val="3"/>
        </w:numPr>
        <w:tabs>
          <w:tab w:val="left" w:pos="426"/>
        </w:tabs>
        <w:spacing w:line="276" w:lineRule="auto"/>
        <w:ind w:left="0" w:hanging="567"/>
        <w:jc w:val="both"/>
        <w:rPr>
          <w:rFonts w:cstheme="minorHAnsi"/>
        </w:rPr>
      </w:pPr>
      <w:r w:rsidRPr="00CE6CA9">
        <w:t>Her pakette 2 adet 30x40 cm gazlı bez bulunmalıdır.</w:t>
      </w:r>
    </w:p>
    <w:p w14:paraId="1942279D" w14:textId="77777777" w:rsidR="00D01D38" w:rsidRPr="00B87246" w:rsidRDefault="00D01D38" w:rsidP="00D01D38">
      <w:pPr>
        <w:pStyle w:val="ListeParagraf"/>
        <w:numPr>
          <w:ilvl w:val="3"/>
          <w:numId w:val="3"/>
        </w:numPr>
        <w:tabs>
          <w:tab w:val="left" w:pos="426"/>
        </w:tabs>
        <w:spacing w:line="276" w:lineRule="auto"/>
        <w:ind w:left="0" w:hanging="567"/>
        <w:jc w:val="both"/>
        <w:rPr>
          <w:rFonts w:cstheme="minorHAnsi"/>
        </w:rPr>
      </w:pPr>
      <w:r w:rsidRPr="00B87246">
        <w:rPr>
          <w:rFonts w:cs="Calibri"/>
        </w:rPr>
        <w:t>Teklif edilen ürünlerin değerlendirilmesinde, laboratuvarımızda kullanılmış olumlu netice alınmış , laboratuvarımızda kullanılan yöntemlere optimizasyonu yapılmış ürünler tercih nedeni olacaktır.</w:t>
      </w:r>
    </w:p>
    <w:p w14:paraId="19F66404" w14:textId="77777777" w:rsidR="00D01D38" w:rsidRPr="00B87246" w:rsidRDefault="00D01D38" w:rsidP="00D01D38">
      <w:pPr>
        <w:pStyle w:val="ListeParagraf"/>
        <w:numPr>
          <w:ilvl w:val="3"/>
          <w:numId w:val="3"/>
        </w:numPr>
        <w:tabs>
          <w:tab w:val="left" w:pos="426"/>
        </w:tabs>
        <w:spacing w:line="276" w:lineRule="auto"/>
        <w:ind w:left="0" w:hanging="567"/>
        <w:jc w:val="both"/>
        <w:rPr>
          <w:rFonts w:cstheme="minorHAnsi"/>
        </w:rPr>
      </w:pPr>
      <w:r w:rsidRPr="00CE6CA9">
        <w:lastRenderedPageBreak/>
        <w:t>Teklif veren firmalar ürünlerin şartnameye uygunluklarının incelenmesi için ‘’ Teknik şartnameye Cevaplar ‘’  belgesi düzenlemelidir. Teknik şartnameye uygun olmayan teklifler değerlendirme dışı bırakılacaktır.</w:t>
      </w:r>
    </w:p>
    <w:p w14:paraId="498E5049" w14:textId="77777777" w:rsidR="00D01D38" w:rsidRPr="00B87246" w:rsidRDefault="00D01D38" w:rsidP="00D01D38">
      <w:pPr>
        <w:pStyle w:val="AralkYok"/>
        <w:rPr>
          <w:rFonts w:cstheme="minorHAnsi"/>
          <w:b/>
          <w:bCs/>
          <w:sz w:val="24"/>
          <w:szCs w:val="24"/>
        </w:rPr>
      </w:pPr>
      <w:r w:rsidRPr="00B87246">
        <w:rPr>
          <w:b/>
          <w:bCs/>
          <w:sz w:val="24"/>
          <w:szCs w:val="24"/>
        </w:rPr>
        <w:t xml:space="preserve">Steril 15 ml Santrifüj Tüpü </w:t>
      </w:r>
    </w:p>
    <w:p w14:paraId="73AADB2E" w14:textId="77777777" w:rsidR="00D01D38" w:rsidRPr="00B87246" w:rsidRDefault="00D01D38" w:rsidP="00D01D38">
      <w:pPr>
        <w:numPr>
          <w:ilvl w:val="0"/>
          <w:numId w:val="14"/>
        </w:numPr>
        <w:spacing w:after="0" w:line="276" w:lineRule="auto"/>
        <w:ind w:left="0" w:hanging="567"/>
        <w:contextualSpacing/>
        <w:rPr>
          <w:rFonts w:cs="Calibri"/>
        </w:rPr>
      </w:pPr>
      <w:r w:rsidRPr="00B87246">
        <w:rPr>
          <w:rFonts w:cs="Calibri"/>
        </w:rPr>
        <w:t>Tüpler  15ml  hacminde  17x20 mm ebatlı renksiz ( şeffaf) olmalıdır.</w:t>
      </w:r>
    </w:p>
    <w:p w14:paraId="7CA76BAB" w14:textId="77777777" w:rsidR="00D01D38" w:rsidRPr="00B87246" w:rsidRDefault="00D01D38" w:rsidP="00D01D38">
      <w:pPr>
        <w:numPr>
          <w:ilvl w:val="0"/>
          <w:numId w:val="14"/>
        </w:numPr>
        <w:spacing w:after="0" w:line="276" w:lineRule="auto"/>
        <w:ind w:left="0" w:hanging="567"/>
        <w:contextualSpacing/>
        <w:rPr>
          <w:rFonts w:cs="Calibri"/>
        </w:rPr>
      </w:pPr>
      <w:r w:rsidRPr="00B87246">
        <w:rPr>
          <w:rFonts w:cs="Calibri"/>
        </w:rPr>
        <w:t>Tüpler 50ad/pk  şeklinde teslim edilmelidir.</w:t>
      </w:r>
    </w:p>
    <w:p w14:paraId="3DDA77FB" w14:textId="77777777" w:rsidR="00D01D38" w:rsidRPr="00B87246" w:rsidRDefault="00D01D38" w:rsidP="00D01D38">
      <w:pPr>
        <w:numPr>
          <w:ilvl w:val="0"/>
          <w:numId w:val="14"/>
        </w:numPr>
        <w:spacing w:after="0" w:line="276" w:lineRule="auto"/>
        <w:ind w:left="0" w:hanging="567"/>
        <w:contextualSpacing/>
        <w:rPr>
          <w:rFonts w:cs="Calibri"/>
        </w:rPr>
      </w:pPr>
      <w:r w:rsidRPr="00B87246">
        <w:rPr>
          <w:rFonts w:cs="Calibri"/>
        </w:rPr>
        <w:t>Tüpler DNase RNase endotoksin FREE  olmalı , ve bu özellik sertifikalandırılmış olmalıdır.Üretimi yapılan her lot için istenildiği zaman üretici firma sitesinden ilgili üretim lot numarası girilerek bu sertifikaya ulaşılabilir olmalıdır.</w:t>
      </w:r>
    </w:p>
    <w:p w14:paraId="0139B194" w14:textId="77777777" w:rsidR="00D01D38" w:rsidRPr="00B87246" w:rsidRDefault="00D01D38" w:rsidP="00D01D38">
      <w:pPr>
        <w:numPr>
          <w:ilvl w:val="0"/>
          <w:numId w:val="14"/>
        </w:numPr>
        <w:spacing w:after="0" w:line="276" w:lineRule="auto"/>
        <w:ind w:left="0" w:hanging="567"/>
        <w:contextualSpacing/>
        <w:rPr>
          <w:rFonts w:cs="Calibri"/>
        </w:rPr>
      </w:pPr>
      <w:r w:rsidRPr="00B87246">
        <w:rPr>
          <w:rFonts w:cs="Calibri"/>
        </w:rPr>
        <w:t>Tüpler kenar kısmından hacimsel olarak derecelendirilmiş olmalıdır.</w:t>
      </w:r>
    </w:p>
    <w:p w14:paraId="1D5E22A1" w14:textId="77777777" w:rsidR="00D01D38" w:rsidRPr="00B87246" w:rsidRDefault="00D01D38" w:rsidP="00D01D38">
      <w:pPr>
        <w:numPr>
          <w:ilvl w:val="0"/>
          <w:numId w:val="14"/>
        </w:numPr>
        <w:spacing w:after="0" w:line="276" w:lineRule="auto"/>
        <w:ind w:left="0" w:hanging="567"/>
        <w:contextualSpacing/>
        <w:rPr>
          <w:rFonts w:cs="Calibri"/>
        </w:rPr>
      </w:pPr>
      <w:r w:rsidRPr="00B87246">
        <w:rPr>
          <w:rFonts w:cs="Calibri"/>
        </w:rPr>
        <w:t>Tüpler 15,000 RCF santrfifüjleme işlemlerine dayanıklı yapıda olmalıdır.</w:t>
      </w:r>
    </w:p>
    <w:p w14:paraId="3F63463E" w14:textId="77777777" w:rsidR="00D01D38" w:rsidRPr="00B87246" w:rsidRDefault="00D01D38" w:rsidP="00D01D38">
      <w:pPr>
        <w:numPr>
          <w:ilvl w:val="0"/>
          <w:numId w:val="14"/>
        </w:numPr>
        <w:spacing w:after="0" w:line="276" w:lineRule="auto"/>
        <w:ind w:left="0" w:hanging="567"/>
        <w:contextualSpacing/>
        <w:rPr>
          <w:rFonts w:cs="Calibri"/>
        </w:rPr>
      </w:pPr>
      <w:r w:rsidRPr="00B87246">
        <w:rPr>
          <w:rFonts w:cs="Calibri"/>
        </w:rPr>
        <w:t>Tüpler  121°C'de 15 dakika 15 PSI  basınç altında otoklav edilebilir özellikte olmalıdır.</w:t>
      </w:r>
    </w:p>
    <w:p w14:paraId="5E8A9000" w14:textId="77777777" w:rsidR="00D01D38" w:rsidRPr="00B87246" w:rsidRDefault="00D01D38" w:rsidP="00D01D38">
      <w:pPr>
        <w:numPr>
          <w:ilvl w:val="0"/>
          <w:numId w:val="14"/>
        </w:numPr>
        <w:spacing w:after="0" w:line="276" w:lineRule="auto"/>
        <w:ind w:left="0" w:hanging="567"/>
        <w:contextualSpacing/>
        <w:rPr>
          <w:rFonts w:cs="Calibri"/>
        </w:rPr>
      </w:pPr>
      <w:r w:rsidRPr="00B87246">
        <w:rPr>
          <w:rFonts w:cs="Calibri"/>
        </w:rPr>
        <w:t>Tüpler işlenmemiş polipropilen ( virgin polypropylene ) den imal edilmiş olmalıdır.</w:t>
      </w:r>
    </w:p>
    <w:p w14:paraId="04C33F7F" w14:textId="77777777" w:rsidR="00D01D38" w:rsidRPr="00B87246" w:rsidRDefault="00D01D38" w:rsidP="00D01D38">
      <w:pPr>
        <w:numPr>
          <w:ilvl w:val="0"/>
          <w:numId w:val="14"/>
        </w:numPr>
        <w:spacing w:after="0" w:line="276" w:lineRule="auto"/>
        <w:ind w:left="0" w:hanging="567"/>
        <w:contextualSpacing/>
        <w:rPr>
          <w:rFonts w:cs="Calibri"/>
        </w:rPr>
      </w:pPr>
      <w:r w:rsidRPr="00B87246">
        <w:t>Teklif edilen ürünlerin, teknik şartname maddelerine uygunluklarının tespit edilmesi için ilgili dokünmanlar ( kataloğ / broşür ) teklif ile sunulmalıdır. Bilgilendirici dokümanların sunulmaması durumunda değerlendirme dışı bırakılacaktır.</w:t>
      </w:r>
    </w:p>
    <w:p w14:paraId="5167A967" w14:textId="77777777" w:rsidR="00D01D38" w:rsidRPr="00B87246" w:rsidRDefault="00D01D38" w:rsidP="00D01D38">
      <w:pPr>
        <w:numPr>
          <w:ilvl w:val="0"/>
          <w:numId w:val="14"/>
        </w:numPr>
        <w:spacing w:after="0" w:line="276" w:lineRule="auto"/>
        <w:ind w:left="0" w:hanging="567"/>
        <w:contextualSpacing/>
        <w:rPr>
          <w:rFonts w:cs="Calibri"/>
        </w:rPr>
      </w:pPr>
      <w:r w:rsidRPr="00B87246">
        <w:rPr>
          <w:rFonts w:cs="Calibri"/>
        </w:rPr>
        <w:t>Teklif veren firmalar ürünlerin şartnameye uygunluklarının incelenmesi için ‘’ Teknik şartnameye Cevaplar ‘’  belgesi düzenlemelidir. Teknik şartnameye uygun olmayan teklifler değerlendirme dışı bırakılacaktır.</w:t>
      </w:r>
    </w:p>
    <w:p w14:paraId="4335FCED" w14:textId="77777777" w:rsidR="00D01D38" w:rsidRPr="00D01D38" w:rsidRDefault="00D01D38" w:rsidP="00D01D38">
      <w:pPr>
        <w:pStyle w:val="ListeParagraf"/>
        <w:spacing w:line="276" w:lineRule="auto"/>
        <w:ind w:left="142"/>
        <w:rPr>
          <w:rFonts w:cstheme="minorHAnsi"/>
          <w:b/>
          <w:bCs/>
          <w:sz w:val="24"/>
          <w:szCs w:val="24"/>
        </w:rPr>
      </w:pPr>
      <w:r w:rsidRPr="00D01D38">
        <w:rPr>
          <w:rFonts w:cstheme="minorHAnsi"/>
          <w:b/>
          <w:bCs/>
          <w:sz w:val="24"/>
          <w:szCs w:val="24"/>
        </w:rPr>
        <w:t>Metilen mavisi</w:t>
      </w:r>
    </w:p>
    <w:p w14:paraId="0934E24C" w14:textId="77777777" w:rsidR="00D01D38" w:rsidRPr="00D01D38" w:rsidRDefault="00D01D38" w:rsidP="00D01D38">
      <w:pPr>
        <w:pStyle w:val="ListeParagraf"/>
        <w:numPr>
          <w:ilvl w:val="0"/>
          <w:numId w:val="26"/>
        </w:numPr>
        <w:spacing w:line="276" w:lineRule="auto"/>
        <w:ind w:left="142" w:hanging="426"/>
        <w:rPr>
          <w:rFonts w:cstheme="minorHAnsi"/>
        </w:rPr>
      </w:pPr>
      <w:r w:rsidRPr="00D01D38">
        <w:rPr>
          <w:rFonts w:cstheme="minorHAnsi"/>
        </w:rPr>
        <w:t>Metilen mavisi çözeltisi, saf metilen mavisi (C₁₆H₁₈N₃SCl) ve uygun bir çözücü içinde bulunmalıdır.</w:t>
      </w:r>
    </w:p>
    <w:p w14:paraId="4CDA3B0D" w14:textId="77777777" w:rsidR="00D01D38" w:rsidRPr="00D01D38" w:rsidRDefault="00D01D38" w:rsidP="00D01D38">
      <w:pPr>
        <w:pStyle w:val="ListeParagraf"/>
        <w:numPr>
          <w:ilvl w:val="0"/>
          <w:numId w:val="26"/>
        </w:numPr>
        <w:spacing w:line="276" w:lineRule="auto"/>
        <w:ind w:left="142" w:hanging="426"/>
        <w:rPr>
          <w:rFonts w:cstheme="minorHAnsi"/>
        </w:rPr>
      </w:pPr>
      <w:r w:rsidRPr="00D01D38">
        <w:rPr>
          <w:rFonts w:cstheme="minorHAnsi"/>
        </w:rPr>
        <w:t>Çözelti, en az %1 metilen mavisi içermelidir.</w:t>
      </w:r>
    </w:p>
    <w:p w14:paraId="6B183976" w14:textId="77777777" w:rsidR="00D01D38" w:rsidRPr="00D01D38" w:rsidRDefault="00D01D38" w:rsidP="00D01D38">
      <w:pPr>
        <w:pStyle w:val="ListeParagraf"/>
        <w:numPr>
          <w:ilvl w:val="0"/>
          <w:numId w:val="26"/>
        </w:numPr>
        <w:spacing w:line="276" w:lineRule="auto"/>
        <w:ind w:left="142" w:hanging="426"/>
        <w:rPr>
          <w:rFonts w:cstheme="minorHAnsi"/>
        </w:rPr>
      </w:pPr>
      <w:r w:rsidRPr="00D01D38">
        <w:rPr>
          <w:rFonts w:cstheme="minorHAnsi"/>
        </w:rPr>
        <w:t>İstenmeyen katkı maddeleri (örneğin, ağır metaller, uçucu organik bileşikler) en aza indirgenmiş olmalıdır.</w:t>
      </w:r>
    </w:p>
    <w:p w14:paraId="1B61589C" w14:textId="77777777" w:rsidR="00D01D38" w:rsidRPr="00D01D38" w:rsidRDefault="00D01D38" w:rsidP="00D01D38">
      <w:pPr>
        <w:pStyle w:val="ListeParagraf"/>
        <w:numPr>
          <w:ilvl w:val="0"/>
          <w:numId w:val="26"/>
        </w:numPr>
        <w:spacing w:line="276" w:lineRule="auto"/>
        <w:ind w:left="142" w:hanging="426"/>
        <w:rPr>
          <w:rFonts w:cstheme="minorHAnsi"/>
        </w:rPr>
      </w:pPr>
      <w:r w:rsidRPr="00D01D38">
        <w:rPr>
          <w:rFonts w:cstheme="minorHAnsi"/>
        </w:rPr>
        <w:t>Belirli bir sıcaklık aralığında (genellikle 15-25 °C) stabil olmalıdır.</w:t>
      </w:r>
    </w:p>
    <w:p w14:paraId="3AFAC77B" w14:textId="77777777" w:rsidR="00D01D38" w:rsidRPr="00B34CDB" w:rsidRDefault="00D01D38" w:rsidP="00D01D38">
      <w:pPr>
        <w:pStyle w:val="AralkYok"/>
        <w:rPr>
          <w:rFonts w:eastAsia="Calibri"/>
          <w:b/>
          <w:bCs/>
          <w:sz w:val="24"/>
          <w:szCs w:val="24"/>
        </w:rPr>
      </w:pPr>
      <w:r w:rsidRPr="00B34CDB">
        <w:rPr>
          <w:b/>
          <w:bCs/>
          <w:sz w:val="24"/>
          <w:szCs w:val="24"/>
        </w:rPr>
        <w:t>Plastik Dışkı İşleme Kabı</w:t>
      </w:r>
    </w:p>
    <w:p w14:paraId="41C39D30" w14:textId="77777777" w:rsidR="00D01D38" w:rsidRPr="00B34CDB" w:rsidRDefault="00D01D38" w:rsidP="00D01D38">
      <w:pPr>
        <w:pStyle w:val="AralkYok"/>
        <w:numPr>
          <w:ilvl w:val="6"/>
          <w:numId w:val="3"/>
        </w:numPr>
        <w:ind w:left="0" w:hanging="567"/>
      </w:pPr>
      <w:r w:rsidRPr="00B34CDB">
        <w:t>Plastik, derin, yuvarlak ve kapaksız sup kase olacaktır.</w:t>
      </w:r>
    </w:p>
    <w:p w14:paraId="08721CAC" w14:textId="77777777" w:rsidR="00D01D38" w:rsidRPr="00B34CDB" w:rsidRDefault="00D01D38" w:rsidP="00D01D38">
      <w:pPr>
        <w:pStyle w:val="AralkYok"/>
        <w:numPr>
          <w:ilvl w:val="6"/>
          <w:numId w:val="3"/>
        </w:numPr>
        <w:ind w:left="0" w:hanging="567"/>
      </w:pPr>
      <w:r w:rsidRPr="00B34CDB">
        <w:t>Asteril  olmalıdır.</w:t>
      </w:r>
    </w:p>
    <w:p w14:paraId="1CC2AAFC" w14:textId="77777777" w:rsidR="00D01D38" w:rsidRPr="00B34CDB" w:rsidRDefault="00D01D38" w:rsidP="00D01D38">
      <w:pPr>
        <w:pStyle w:val="AralkYok"/>
        <w:numPr>
          <w:ilvl w:val="6"/>
          <w:numId w:val="3"/>
        </w:numPr>
        <w:ind w:left="0" w:hanging="567"/>
      </w:pPr>
      <w:r w:rsidRPr="00B34CDB">
        <w:rPr>
          <w:rFonts w:cstheme="minorHAnsi"/>
        </w:rPr>
        <w:t>Sızdırmaz ve plastik olmalıdır.</w:t>
      </w:r>
    </w:p>
    <w:p w14:paraId="7326375F" w14:textId="77777777" w:rsidR="00D01D38" w:rsidRPr="00B34CDB" w:rsidRDefault="00D01D38" w:rsidP="00D01D38">
      <w:pPr>
        <w:pStyle w:val="AralkYok"/>
        <w:numPr>
          <w:ilvl w:val="6"/>
          <w:numId w:val="3"/>
        </w:numPr>
        <w:ind w:left="0" w:hanging="567"/>
      </w:pPr>
      <w:r w:rsidRPr="00B34CDB">
        <w:rPr>
          <w:rFonts w:cstheme="minorHAnsi"/>
        </w:rPr>
        <w:t xml:space="preserve">Hacmi 250 ml olmalıdır. </w:t>
      </w:r>
    </w:p>
    <w:p w14:paraId="1C272FB3" w14:textId="77777777" w:rsidR="00D01D38" w:rsidRDefault="00D01D38" w:rsidP="00D01D38">
      <w:pPr>
        <w:pStyle w:val="AralkYok"/>
        <w:numPr>
          <w:ilvl w:val="6"/>
          <w:numId w:val="3"/>
        </w:numPr>
        <w:ind w:left="0" w:hanging="567"/>
      </w:pPr>
      <w:r w:rsidRPr="00B87246">
        <w:t>Teklif edilen ürünlerin, teknik şartname maddelerine uygunluklarının tespit edilmesi için ilgili dokünmanlar ( kataloğ / broşür ) teklif ile sunulmalıdır. Bilgilendirici dokümanların sunulmaması durumunda değerlendirme dışı bırakılacaktır.</w:t>
      </w:r>
    </w:p>
    <w:p w14:paraId="5B571D02" w14:textId="19230185" w:rsidR="00D01D38" w:rsidRPr="00D01D38" w:rsidRDefault="00D01D38" w:rsidP="00D01D38">
      <w:pPr>
        <w:pStyle w:val="AralkYok"/>
        <w:numPr>
          <w:ilvl w:val="6"/>
          <w:numId w:val="3"/>
        </w:numPr>
        <w:ind w:left="0" w:hanging="567"/>
      </w:pPr>
      <w:r w:rsidRPr="00B34CDB">
        <w:rPr>
          <w:rFonts w:cs="Calibri"/>
        </w:rPr>
        <w:t>Teklif veren firmalar ürünlerin şartnameye uygunluklarının incelenmesi için ‘’ Teknik şartnameye Cevaplar ‘’  belgesi düzenlemelidir. Teknik şartnameye uygun olmayan teklifler değerlendirme dışı bırakılacaktır.</w:t>
      </w:r>
    </w:p>
    <w:p w14:paraId="5BF0239C" w14:textId="052A20BF" w:rsidR="00D01D38" w:rsidRPr="00913655" w:rsidRDefault="00D01D38" w:rsidP="00D01D38">
      <w:pPr>
        <w:pStyle w:val="AralkYok"/>
        <w:rPr>
          <w:b/>
          <w:bCs/>
          <w:sz w:val="24"/>
          <w:szCs w:val="24"/>
        </w:rPr>
      </w:pPr>
      <w:r w:rsidRPr="00913655">
        <w:rPr>
          <w:b/>
          <w:bCs/>
          <w:sz w:val="24"/>
          <w:szCs w:val="24"/>
        </w:rPr>
        <w:t xml:space="preserve"> Polietilen Kilitli Torba </w:t>
      </w:r>
    </w:p>
    <w:p w14:paraId="2692FC4D" w14:textId="77777777" w:rsidR="00D01D38" w:rsidRDefault="00D01D38" w:rsidP="00D01D38">
      <w:pPr>
        <w:pStyle w:val="ListeParagraf"/>
        <w:numPr>
          <w:ilvl w:val="0"/>
          <w:numId w:val="13"/>
        </w:numPr>
        <w:tabs>
          <w:tab w:val="left" w:pos="426"/>
        </w:tabs>
        <w:spacing w:line="276" w:lineRule="auto"/>
        <w:ind w:left="0" w:hanging="567"/>
        <w:jc w:val="both"/>
        <w:rPr>
          <w:rFonts w:cstheme="minorHAnsi"/>
        </w:rPr>
      </w:pPr>
      <w:r w:rsidRPr="00913655">
        <w:rPr>
          <w:rFonts w:cstheme="minorHAnsi"/>
        </w:rPr>
        <w:t>Polietilen kilitli torba, yüksek kaliteli, dayanıklı ve kimyasallara dayanıklı plastik malzemeden üretilmelidir.</w:t>
      </w:r>
    </w:p>
    <w:p w14:paraId="6FE5EDA3" w14:textId="77777777" w:rsidR="00D01D38" w:rsidRDefault="00D01D38" w:rsidP="00D01D38">
      <w:pPr>
        <w:pStyle w:val="ListeParagraf"/>
        <w:numPr>
          <w:ilvl w:val="0"/>
          <w:numId w:val="13"/>
        </w:numPr>
        <w:tabs>
          <w:tab w:val="left" w:pos="426"/>
        </w:tabs>
        <w:spacing w:line="276" w:lineRule="auto"/>
        <w:ind w:left="0" w:hanging="567"/>
        <w:jc w:val="both"/>
        <w:rPr>
          <w:rFonts w:cstheme="minorHAnsi"/>
        </w:rPr>
      </w:pPr>
      <w:r w:rsidRPr="00913655">
        <w:rPr>
          <w:rFonts w:cstheme="minorHAnsi"/>
        </w:rPr>
        <w:t>Malzeme, yırtılmalara, delinmelere veya kopmalara karşı dirençli olmalıdır.</w:t>
      </w:r>
    </w:p>
    <w:p w14:paraId="62DA73FC" w14:textId="77777777" w:rsidR="00D01D38" w:rsidRDefault="00D01D38" w:rsidP="00D01D38">
      <w:pPr>
        <w:pStyle w:val="ListeParagraf"/>
        <w:numPr>
          <w:ilvl w:val="0"/>
          <w:numId w:val="13"/>
        </w:numPr>
        <w:tabs>
          <w:tab w:val="left" w:pos="426"/>
        </w:tabs>
        <w:spacing w:line="276" w:lineRule="auto"/>
        <w:ind w:left="0" w:hanging="567"/>
        <w:jc w:val="both"/>
        <w:rPr>
          <w:rFonts w:cstheme="minorHAnsi"/>
        </w:rPr>
      </w:pPr>
      <w:r w:rsidRPr="00913655">
        <w:rPr>
          <w:rFonts w:cstheme="minorHAnsi"/>
        </w:rPr>
        <w:t>Poşetler, güvenilir bir kilit mekanizması ile donatılmalıdır.</w:t>
      </w:r>
    </w:p>
    <w:p w14:paraId="71A0686E" w14:textId="77777777" w:rsidR="00D01D38" w:rsidRDefault="00D01D38" w:rsidP="00D01D38">
      <w:pPr>
        <w:pStyle w:val="ListeParagraf"/>
        <w:numPr>
          <w:ilvl w:val="0"/>
          <w:numId w:val="13"/>
        </w:numPr>
        <w:tabs>
          <w:tab w:val="left" w:pos="426"/>
        </w:tabs>
        <w:spacing w:line="276" w:lineRule="auto"/>
        <w:ind w:left="0" w:hanging="567"/>
        <w:jc w:val="both"/>
        <w:rPr>
          <w:rFonts w:cstheme="minorHAnsi"/>
        </w:rPr>
      </w:pPr>
      <w:r w:rsidRPr="00913655">
        <w:rPr>
          <w:rFonts w:cstheme="minorHAnsi"/>
        </w:rPr>
        <w:t>Kilit, sızdırmazlık sağlamalı ve poşetin içindeki maddelerin dış etkenlere maruz kalmadan saklanmasını sağlamalıdır.</w:t>
      </w:r>
    </w:p>
    <w:p w14:paraId="31D334A7" w14:textId="77777777" w:rsidR="00D01D38" w:rsidRDefault="00D01D38" w:rsidP="00D01D38">
      <w:pPr>
        <w:pStyle w:val="ListeParagraf"/>
        <w:numPr>
          <w:ilvl w:val="0"/>
          <w:numId w:val="13"/>
        </w:numPr>
        <w:tabs>
          <w:tab w:val="left" w:pos="426"/>
        </w:tabs>
        <w:spacing w:line="276" w:lineRule="auto"/>
        <w:ind w:left="0" w:hanging="567"/>
        <w:jc w:val="both"/>
        <w:rPr>
          <w:rFonts w:cstheme="minorHAnsi"/>
        </w:rPr>
      </w:pPr>
      <w:r w:rsidRPr="00913655">
        <w:rPr>
          <w:rFonts w:cstheme="minorHAnsi"/>
        </w:rPr>
        <w:t>Kolayca açılıp kapanabilmeli ve kilitli konumda sağlam bir tutuş sağlamalıdır.</w:t>
      </w:r>
    </w:p>
    <w:p w14:paraId="0E97CBB4" w14:textId="77777777" w:rsidR="00D01D38" w:rsidRDefault="00D01D38" w:rsidP="00D01D38">
      <w:pPr>
        <w:pStyle w:val="ListeParagraf"/>
        <w:numPr>
          <w:ilvl w:val="0"/>
          <w:numId w:val="13"/>
        </w:numPr>
        <w:tabs>
          <w:tab w:val="left" w:pos="426"/>
        </w:tabs>
        <w:spacing w:line="276" w:lineRule="auto"/>
        <w:ind w:left="0" w:hanging="567"/>
        <w:jc w:val="both"/>
        <w:rPr>
          <w:rFonts w:cstheme="minorHAnsi"/>
        </w:rPr>
      </w:pPr>
      <w:r w:rsidRPr="00B87246">
        <w:rPr>
          <w:rFonts w:cstheme="minorHAnsi"/>
        </w:rPr>
        <w:t xml:space="preserve">Boyutları 20x30 cm uzunluğunda olmalıdır. </w:t>
      </w:r>
    </w:p>
    <w:p w14:paraId="706E747B" w14:textId="77777777" w:rsidR="00D01D38" w:rsidRPr="00B87246" w:rsidRDefault="00D01D38" w:rsidP="00D01D38">
      <w:pPr>
        <w:pStyle w:val="ListeParagraf"/>
        <w:numPr>
          <w:ilvl w:val="0"/>
          <w:numId w:val="13"/>
        </w:numPr>
        <w:tabs>
          <w:tab w:val="left" w:pos="426"/>
        </w:tabs>
        <w:spacing w:line="276" w:lineRule="auto"/>
        <w:ind w:left="0" w:hanging="567"/>
        <w:jc w:val="both"/>
        <w:rPr>
          <w:rFonts w:cstheme="minorHAnsi"/>
        </w:rPr>
      </w:pPr>
      <w:r w:rsidRPr="00B87246">
        <w:rPr>
          <w:rFonts w:cs="Calibri"/>
        </w:rPr>
        <w:lastRenderedPageBreak/>
        <w:t>Teklif edilen ürünlerin değerlendirilmesinde, laboratuvarımızda kullanılmış olumlu netice alınmış , laboratuvarımızda kullanılan yöntemlere optimizasyonu yapılmış ürünler tercih nedeni olacaktır.</w:t>
      </w:r>
    </w:p>
    <w:p w14:paraId="58778672" w14:textId="77777777" w:rsidR="00D01D38" w:rsidRPr="00B87246" w:rsidRDefault="00D01D38" w:rsidP="00D01D38">
      <w:pPr>
        <w:pStyle w:val="ListeParagraf"/>
        <w:numPr>
          <w:ilvl w:val="0"/>
          <w:numId w:val="13"/>
        </w:numPr>
        <w:tabs>
          <w:tab w:val="left" w:pos="426"/>
        </w:tabs>
        <w:spacing w:line="276" w:lineRule="auto"/>
        <w:ind w:left="0" w:hanging="567"/>
        <w:jc w:val="both"/>
        <w:rPr>
          <w:rFonts w:cstheme="minorHAnsi"/>
        </w:rPr>
      </w:pPr>
      <w:r w:rsidRPr="00CE6CA9">
        <w:t>Teklif veren firmalar ürünlerin şartnameye uygunluklarının incelenmesi için ‘’ Teknik şartnameye Cevaplar ‘’  belgesi düzenlemelidir. Teknik şartnameye uygun olmayan teklifler değerlendirme dışı bırakılacaktır.</w:t>
      </w:r>
    </w:p>
    <w:p w14:paraId="6275B6DD" w14:textId="77777777" w:rsidR="00D01D38" w:rsidRPr="00B34CDB" w:rsidRDefault="00D01D38" w:rsidP="00D01D38">
      <w:pPr>
        <w:pStyle w:val="AralkYok"/>
        <w:rPr>
          <w:b/>
          <w:bCs/>
          <w:sz w:val="24"/>
          <w:szCs w:val="24"/>
        </w:rPr>
      </w:pPr>
      <w:r w:rsidRPr="00B34CDB">
        <w:rPr>
          <w:b/>
          <w:bCs/>
          <w:sz w:val="24"/>
          <w:szCs w:val="24"/>
        </w:rPr>
        <w:t>Nitril Eldiven</w:t>
      </w:r>
    </w:p>
    <w:p w14:paraId="58F5396A" w14:textId="77777777" w:rsidR="00D01D38" w:rsidRDefault="00D01D38" w:rsidP="00D01D38">
      <w:pPr>
        <w:pStyle w:val="AralkYok"/>
        <w:numPr>
          <w:ilvl w:val="0"/>
          <w:numId w:val="4"/>
        </w:numPr>
        <w:ind w:left="0" w:hanging="567"/>
      </w:pPr>
      <w:r w:rsidRPr="00B34CDB">
        <w:t>Eldiven 100’lük kutularda her iki ele de uygun şekilde üretilmiş olmalıdır.</w:t>
      </w:r>
    </w:p>
    <w:p w14:paraId="52A87E62" w14:textId="77777777" w:rsidR="00D01D38" w:rsidRPr="00B34CDB" w:rsidRDefault="00D01D38" w:rsidP="00D01D38">
      <w:pPr>
        <w:pStyle w:val="AralkYok"/>
        <w:numPr>
          <w:ilvl w:val="0"/>
          <w:numId w:val="4"/>
        </w:numPr>
        <w:ind w:left="0" w:hanging="567"/>
      </w:pPr>
      <w:r w:rsidRPr="00B34CDB">
        <w:rPr>
          <w:rFonts w:cstheme="minorHAnsi"/>
        </w:rPr>
        <w:t xml:space="preserve">Eldiven pudra içermemelidir. </w:t>
      </w:r>
    </w:p>
    <w:p w14:paraId="25055E81" w14:textId="77777777" w:rsidR="00D01D38" w:rsidRPr="00B34CDB" w:rsidRDefault="00D01D38" w:rsidP="00D01D38">
      <w:pPr>
        <w:pStyle w:val="AralkYok"/>
        <w:numPr>
          <w:ilvl w:val="0"/>
          <w:numId w:val="4"/>
        </w:numPr>
        <w:ind w:left="0" w:hanging="567"/>
      </w:pPr>
      <w:r w:rsidRPr="00B34CDB">
        <w:rPr>
          <w:rFonts w:cstheme="minorHAnsi"/>
        </w:rPr>
        <w:t xml:space="preserve">Eldiven yüksek kimyasal dayanıklılığı nedeniyle nitrilden üretilmiş olmalıdır. </w:t>
      </w:r>
    </w:p>
    <w:p w14:paraId="5A0739BA" w14:textId="77777777" w:rsidR="00D01D38" w:rsidRPr="00B34CDB" w:rsidRDefault="00D01D38" w:rsidP="00D01D38">
      <w:pPr>
        <w:pStyle w:val="AralkYok"/>
        <w:numPr>
          <w:ilvl w:val="0"/>
          <w:numId w:val="4"/>
        </w:numPr>
        <w:ind w:left="0" w:hanging="567"/>
      </w:pPr>
      <w:r w:rsidRPr="00B34CDB">
        <w:rPr>
          <w:rFonts w:cstheme="minorHAnsi"/>
        </w:rPr>
        <w:t xml:space="preserve">Eldivenin ebatı Medium (M) olmalıdır. </w:t>
      </w:r>
    </w:p>
    <w:p w14:paraId="623E7D9E" w14:textId="77777777" w:rsidR="00D01D38" w:rsidRPr="00B34CDB" w:rsidRDefault="00D01D38" w:rsidP="00D01D38">
      <w:pPr>
        <w:pStyle w:val="AralkYok"/>
        <w:numPr>
          <w:ilvl w:val="0"/>
          <w:numId w:val="4"/>
        </w:numPr>
        <w:ind w:left="0" w:hanging="567"/>
      </w:pPr>
      <w:r w:rsidRPr="00B34CDB">
        <w:rPr>
          <w:rFonts w:cstheme="minorHAnsi"/>
        </w:rPr>
        <w:t>Hipoallerjik olmalıdır.</w:t>
      </w:r>
    </w:p>
    <w:p w14:paraId="12660991" w14:textId="77777777" w:rsidR="00D01D38" w:rsidRDefault="00D01D38" w:rsidP="00D01D38">
      <w:pPr>
        <w:pStyle w:val="AralkYok"/>
        <w:numPr>
          <w:ilvl w:val="0"/>
          <w:numId w:val="4"/>
        </w:numPr>
        <w:ind w:left="0" w:hanging="567"/>
      </w:pPr>
      <w:r w:rsidRPr="00B34CDB">
        <w:rPr>
          <w:rFonts w:cstheme="minorHAnsi"/>
        </w:rPr>
        <w:t>Eldivenin EN 374, EN 455 standardına uygun olmalıdır.</w:t>
      </w:r>
    </w:p>
    <w:p w14:paraId="6F89BA1E" w14:textId="77777777" w:rsidR="00D01D38" w:rsidRDefault="00D01D38" w:rsidP="00D01D38">
      <w:pPr>
        <w:pStyle w:val="AralkYok"/>
        <w:numPr>
          <w:ilvl w:val="0"/>
          <w:numId w:val="4"/>
        </w:numPr>
        <w:ind w:left="0" w:hanging="567"/>
      </w:pPr>
      <w:r w:rsidRPr="00B87246">
        <w:t>Teklif edilen ürünlerin, teknik şartname maddelerine uygunluklarının tespit edilmesi için ilgili dokünmanlar ( kataloğ / broşür ) teklif ile sunulmalıdır. Bilgilendirici dokümanların sunulmaması durumunda değerlendirme dışı bırakılacaktır.</w:t>
      </w:r>
    </w:p>
    <w:p w14:paraId="11B604D1" w14:textId="77777777" w:rsidR="00D01D38" w:rsidRPr="00B34CDB" w:rsidRDefault="00D01D38" w:rsidP="00D01D38">
      <w:pPr>
        <w:pStyle w:val="AralkYok"/>
        <w:numPr>
          <w:ilvl w:val="0"/>
          <w:numId w:val="4"/>
        </w:numPr>
        <w:ind w:left="0" w:hanging="567"/>
      </w:pPr>
      <w:r w:rsidRPr="00B34CDB">
        <w:rPr>
          <w:rFonts w:cs="Calibri"/>
        </w:rPr>
        <w:t>Teklif veren firmalar ürünlerin şartnameye uygunluklarının incelenmesi için ‘’ Teknik şartnameye Cevaplar ‘’  belgesi düzenlemelidir. Teknik şartnameye uygun olmayan teklifler değerlendirme dışı bırakılacaktır.</w:t>
      </w:r>
    </w:p>
    <w:p w14:paraId="0EE37968" w14:textId="77777777" w:rsidR="00D01D38" w:rsidRPr="00B34CDB" w:rsidRDefault="00D01D38" w:rsidP="00D01D38">
      <w:pPr>
        <w:pStyle w:val="AralkYok"/>
        <w:rPr>
          <w:b/>
          <w:bCs/>
          <w:sz w:val="24"/>
          <w:szCs w:val="24"/>
        </w:rPr>
      </w:pPr>
      <w:r w:rsidRPr="00B34CDB">
        <w:rPr>
          <w:b/>
          <w:bCs/>
          <w:sz w:val="24"/>
          <w:szCs w:val="24"/>
        </w:rPr>
        <w:t xml:space="preserve">Şeker (Pancar Şekeri  5kg/ pk) </w:t>
      </w:r>
    </w:p>
    <w:p w14:paraId="47B53617" w14:textId="77777777" w:rsidR="00D01D38" w:rsidRPr="00B34CDB" w:rsidRDefault="00D01D38" w:rsidP="00D01D38">
      <w:pPr>
        <w:pStyle w:val="AralkYok"/>
        <w:numPr>
          <w:ilvl w:val="0"/>
          <w:numId w:val="5"/>
        </w:numPr>
        <w:ind w:left="0" w:hanging="567"/>
      </w:pPr>
      <w:r w:rsidRPr="00CE6CA9">
        <w:rPr>
          <w:color w:val="0D0D0D"/>
          <w:shd w:val="clear" w:color="auto" w:fill="FFFFFF"/>
        </w:rPr>
        <w:t xml:space="preserve">Üretim sürecinde kimyasal katkı maddeleri kullanılmamış olmalı ve şeker pancarından üretilmiş </w:t>
      </w:r>
      <w:r w:rsidRPr="00B34CDB">
        <w:rPr>
          <w:color w:val="0D0D0D"/>
          <w:shd w:val="clear" w:color="auto" w:fill="FFFFFF"/>
        </w:rPr>
        <w:t>olmalıdır.</w:t>
      </w:r>
    </w:p>
    <w:p w14:paraId="0DE8E9C0" w14:textId="77777777" w:rsidR="00D01D38" w:rsidRPr="00B34CDB" w:rsidRDefault="00D01D38" w:rsidP="00D01D38">
      <w:pPr>
        <w:pStyle w:val="AralkYok"/>
        <w:numPr>
          <w:ilvl w:val="0"/>
          <w:numId w:val="5"/>
        </w:numPr>
        <w:ind w:left="0" w:hanging="567"/>
      </w:pPr>
      <w:r w:rsidRPr="00B34CDB">
        <w:rPr>
          <w:rFonts w:cstheme="minorHAnsi"/>
          <w:color w:val="0D0D0D"/>
          <w:shd w:val="clear" w:color="auto" w:fill="FFFFFF"/>
        </w:rPr>
        <w:t>Şeker, sağlam ve hijyenik ambalaj malzemelerinde paketlenmiş olmalıdır.</w:t>
      </w:r>
    </w:p>
    <w:p w14:paraId="3B5C129D" w14:textId="77777777" w:rsidR="00D01D38" w:rsidRPr="00B34CDB" w:rsidRDefault="00D01D38" w:rsidP="00D01D38">
      <w:pPr>
        <w:pStyle w:val="AralkYok"/>
        <w:numPr>
          <w:ilvl w:val="0"/>
          <w:numId w:val="5"/>
        </w:numPr>
        <w:ind w:left="0" w:hanging="567"/>
      </w:pPr>
      <w:r w:rsidRPr="00B34CDB">
        <w:rPr>
          <w:rFonts w:cstheme="minorHAnsi"/>
          <w:color w:val="0D0D0D"/>
          <w:shd w:val="clear" w:color="auto" w:fill="FFFFFF"/>
        </w:rPr>
        <w:t>Ambalaj malzemeleri, gıda güvenliği standartlarına uygun olmalıdır.</w:t>
      </w:r>
    </w:p>
    <w:p w14:paraId="5642DCC9" w14:textId="77777777" w:rsidR="00D01D38" w:rsidRPr="00B34CDB" w:rsidRDefault="00D01D38" w:rsidP="00D01D38">
      <w:pPr>
        <w:pStyle w:val="AralkYok"/>
        <w:numPr>
          <w:ilvl w:val="0"/>
          <w:numId w:val="5"/>
        </w:numPr>
        <w:ind w:left="0" w:hanging="567"/>
      </w:pPr>
      <w:r w:rsidRPr="00B34CDB">
        <w:rPr>
          <w:rFonts w:cstheme="minorHAnsi"/>
          <w:color w:val="0D0D0D"/>
          <w:shd w:val="clear" w:color="auto" w:fill="FFFFFF"/>
        </w:rPr>
        <w:t>Ambalaj üzerinde ürün adı, miktarı, üretim tarihi, son kullanma tarihi ve parti numarası gibi bilgiler net bir şekilde belirtilmelidir.</w:t>
      </w:r>
    </w:p>
    <w:p w14:paraId="5E1CFD5C" w14:textId="77777777" w:rsidR="00D01D38" w:rsidRPr="00B34CDB" w:rsidRDefault="00D01D38" w:rsidP="00D01D38">
      <w:pPr>
        <w:pStyle w:val="AralkYok"/>
        <w:numPr>
          <w:ilvl w:val="0"/>
          <w:numId w:val="5"/>
        </w:numPr>
        <w:ind w:left="0" w:hanging="567"/>
      </w:pPr>
      <w:r w:rsidRPr="00B34CDB">
        <w:rPr>
          <w:rFonts w:cstheme="minorHAnsi"/>
          <w:color w:val="0D0D0D"/>
          <w:shd w:val="clear" w:color="auto" w:fill="FFFFFF"/>
        </w:rPr>
        <w:t>Taşıma sırasında dikkatli olunmalı ve ürün zarar görmemesi için uygun koşullar sağlanmalıdır.</w:t>
      </w:r>
    </w:p>
    <w:p w14:paraId="1930934F" w14:textId="77777777" w:rsidR="00D01D38" w:rsidRPr="00B34CDB" w:rsidRDefault="00D01D38" w:rsidP="00D01D38">
      <w:pPr>
        <w:pStyle w:val="AralkYok"/>
        <w:numPr>
          <w:ilvl w:val="0"/>
          <w:numId w:val="5"/>
        </w:numPr>
        <w:ind w:left="0" w:hanging="567"/>
      </w:pPr>
      <w:r w:rsidRPr="00B34CDB">
        <w:rPr>
          <w:rFonts w:cstheme="minorHAnsi"/>
          <w:color w:val="0D0D0D"/>
          <w:shd w:val="clear" w:color="auto" w:fill="FFFFFF"/>
        </w:rPr>
        <w:t>Ürün, gıda güvenliği ve kalite standartlarına uygun olmalıdır.</w:t>
      </w:r>
    </w:p>
    <w:p w14:paraId="778FEBDA" w14:textId="77777777" w:rsidR="00D01D38" w:rsidRPr="00B34CDB" w:rsidRDefault="00D01D38" w:rsidP="00D01D38">
      <w:pPr>
        <w:pStyle w:val="AralkYok"/>
        <w:numPr>
          <w:ilvl w:val="0"/>
          <w:numId w:val="5"/>
        </w:numPr>
        <w:ind w:left="0" w:hanging="567"/>
      </w:pPr>
      <w:r w:rsidRPr="00B34CDB">
        <w:rPr>
          <w:rFonts w:cstheme="minorHAnsi"/>
          <w:color w:val="0D0D0D"/>
          <w:shd w:val="clear" w:color="auto" w:fill="FFFFFF"/>
        </w:rPr>
        <w:t>Ürünün ISO 9001:2015 gibi kalite yönetim sistemleri ve gıda güvenliği belgeleri ile uyumlu olduğunu gösteren sertifikalar sağlanmalıdır.</w:t>
      </w:r>
    </w:p>
    <w:p w14:paraId="67580633" w14:textId="77777777" w:rsidR="00D01D38" w:rsidRDefault="00D01D38" w:rsidP="00D01D38">
      <w:pPr>
        <w:pStyle w:val="AralkYok"/>
        <w:numPr>
          <w:ilvl w:val="0"/>
          <w:numId w:val="5"/>
        </w:numPr>
        <w:ind w:left="0" w:hanging="567"/>
      </w:pPr>
      <w:r w:rsidRPr="00B34CDB">
        <w:rPr>
          <w:rFonts w:cstheme="minorHAnsi"/>
        </w:rPr>
        <w:t xml:space="preserve">Bir pakette 5kg olmalıdır. </w:t>
      </w:r>
    </w:p>
    <w:p w14:paraId="36F2C40B" w14:textId="77777777" w:rsidR="00D01D38" w:rsidRDefault="00D01D38" w:rsidP="00D01D38">
      <w:pPr>
        <w:pStyle w:val="AralkYok"/>
        <w:numPr>
          <w:ilvl w:val="0"/>
          <w:numId w:val="5"/>
        </w:numPr>
        <w:ind w:left="0" w:hanging="567"/>
      </w:pPr>
      <w:r w:rsidRPr="00B87246">
        <w:t>Teklif edilen ürünlerin, teknik şartname maddelerine uygunluklarının tespit edilmesi için ilgili dokünmanlar ( kataloğ / broşür ) teklif ile sunulmalıdır. Bilgilendirici dokümanların sunulmaması durumunda değerlendirme dışı bırakılacaktır.</w:t>
      </w:r>
    </w:p>
    <w:p w14:paraId="1A57BAF5" w14:textId="77777777" w:rsidR="00D01D38" w:rsidRPr="00B34CDB" w:rsidRDefault="00D01D38" w:rsidP="00D01D38">
      <w:pPr>
        <w:pStyle w:val="AralkYok"/>
        <w:numPr>
          <w:ilvl w:val="0"/>
          <w:numId w:val="5"/>
        </w:numPr>
        <w:ind w:left="0" w:hanging="567"/>
      </w:pPr>
      <w:r w:rsidRPr="00B34CDB">
        <w:rPr>
          <w:rFonts w:cs="Calibri"/>
        </w:rPr>
        <w:t>Teklif veren firmalar ürünlerin şartnameye uygunluklarının incelenmesi için ‘’ Teknik şartnameye Cevaplar ‘’  belgesi düzenlemelidir. Teknik şartnameye uygun olmayan teklifler değerlendirme dışı bırakılacaktır.</w:t>
      </w:r>
    </w:p>
    <w:p w14:paraId="32ABFE21" w14:textId="77777777" w:rsidR="00D01D38" w:rsidRPr="00E96688" w:rsidRDefault="00D01D38" w:rsidP="00D01D38">
      <w:pPr>
        <w:pStyle w:val="AralkYok"/>
        <w:rPr>
          <w:b/>
          <w:bCs/>
          <w:sz w:val="24"/>
          <w:szCs w:val="24"/>
          <w:shd w:val="clear" w:color="auto" w:fill="FFFFFF"/>
        </w:rPr>
      </w:pPr>
      <w:r w:rsidRPr="00E96688">
        <w:rPr>
          <w:b/>
          <w:bCs/>
          <w:sz w:val="24"/>
          <w:szCs w:val="24"/>
          <w:shd w:val="clear" w:color="auto" w:fill="FFFFFF"/>
        </w:rPr>
        <w:t xml:space="preserve">Steril Distile Su </w:t>
      </w:r>
    </w:p>
    <w:p w14:paraId="0B410984" w14:textId="77777777" w:rsidR="00D01D38" w:rsidRDefault="00D01D38" w:rsidP="00D01D38">
      <w:pPr>
        <w:pStyle w:val="AralkYok"/>
        <w:numPr>
          <w:ilvl w:val="0"/>
          <w:numId w:val="6"/>
        </w:numPr>
        <w:ind w:left="0" w:hanging="567"/>
      </w:pPr>
      <w:r w:rsidRPr="00CE6CA9">
        <w:t>Ürünün sağlık bakanlığı tarafından verilmiş ruhsatı olmalıdır.</w:t>
      </w:r>
    </w:p>
    <w:p w14:paraId="5916B20B" w14:textId="77777777" w:rsidR="00D01D38" w:rsidRPr="00E96688" w:rsidRDefault="00D01D38" w:rsidP="00D01D38">
      <w:pPr>
        <w:pStyle w:val="AralkYok"/>
        <w:numPr>
          <w:ilvl w:val="0"/>
          <w:numId w:val="6"/>
        </w:numPr>
        <w:ind w:left="0" w:hanging="567"/>
      </w:pPr>
      <w:r w:rsidRPr="00E96688">
        <w:rPr>
          <w:rFonts w:cstheme="minorHAnsi"/>
          <w:color w:val="000000"/>
        </w:rPr>
        <w:t>Polipropilen şişelerde, çevir aç kapaklı, geniş ağızlı olmalı ve 1000 ml ambalajlarda olmalıdır.</w:t>
      </w:r>
    </w:p>
    <w:p w14:paraId="56B92676" w14:textId="77777777" w:rsidR="00D01D38" w:rsidRPr="00E96688" w:rsidRDefault="00D01D38" w:rsidP="00D01D38">
      <w:pPr>
        <w:pStyle w:val="AralkYok"/>
        <w:numPr>
          <w:ilvl w:val="0"/>
          <w:numId w:val="6"/>
        </w:numPr>
        <w:ind w:left="0" w:hanging="567"/>
      </w:pPr>
      <w:r w:rsidRPr="00E96688">
        <w:rPr>
          <w:rFonts w:cstheme="minorHAnsi"/>
          <w:color w:val="000000"/>
        </w:rPr>
        <w:t>Şişelerin üzerindeki etiketler düşmeyecek ve bu etiketlerde;</w:t>
      </w:r>
      <w:r>
        <w:rPr>
          <w:rFonts w:cstheme="minorHAnsi"/>
          <w:color w:val="000000"/>
        </w:rPr>
        <w:t xml:space="preserve"> </w:t>
      </w:r>
      <w:r w:rsidRPr="00E96688">
        <w:rPr>
          <w:rFonts w:cstheme="minorHAnsi"/>
          <w:color w:val="000000"/>
        </w:rPr>
        <w:t>Çözelti içeriği,Seri numarası,İmal tarihi ve son kullanma tarihi,''Parenteral enjeksiyon şeklinde kullanılmamalıdır'' ibaresi mutlaka bulunmalıdır.</w:t>
      </w:r>
    </w:p>
    <w:p w14:paraId="18056E3D" w14:textId="77777777" w:rsidR="00D01D38" w:rsidRPr="00E96688" w:rsidRDefault="00D01D38" w:rsidP="00D01D38">
      <w:pPr>
        <w:pStyle w:val="AralkYok"/>
        <w:numPr>
          <w:ilvl w:val="0"/>
          <w:numId w:val="6"/>
        </w:numPr>
        <w:ind w:left="0" w:hanging="567"/>
      </w:pPr>
      <w:r w:rsidRPr="00E96688">
        <w:rPr>
          <w:rFonts w:cstheme="minorHAnsi"/>
          <w:color w:val="000000"/>
        </w:rPr>
        <w:t>Şişe içeriği steril ve apirojen olmalıdır.</w:t>
      </w:r>
    </w:p>
    <w:p w14:paraId="2362C6D2" w14:textId="77777777" w:rsidR="00D01D38" w:rsidRDefault="00D01D38" w:rsidP="00D01D38">
      <w:pPr>
        <w:pStyle w:val="AralkYok"/>
        <w:numPr>
          <w:ilvl w:val="0"/>
          <w:numId w:val="6"/>
        </w:numPr>
        <w:ind w:left="0" w:hanging="567"/>
      </w:pPr>
      <w:r w:rsidRPr="00E96688">
        <w:rPr>
          <w:rFonts w:cstheme="minorHAnsi"/>
          <w:color w:val="000000"/>
        </w:rPr>
        <w:t>Siparişi verilen ürünlerin teslim tarihinden itibaren en az 3 yıl miatlı olmalıdır.</w:t>
      </w:r>
    </w:p>
    <w:p w14:paraId="1F7223A8" w14:textId="77777777" w:rsidR="00D01D38" w:rsidRDefault="00D01D38" w:rsidP="00D01D38">
      <w:pPr>
        <w:pStyle w:val="AralkYok"/>
        <w:numPr>
          <w:ilvl w:val="0"/>
          <w:numId w:val="6"/>
        </w:numPr>
        <w:ind w:left="0" w:hanging="567"/>
      </w:pPr>
      <w:r w:rsidRPr="00B87246">
        <w:t>Teklif edilen ürünlerin, teknik şartname maddelerine uygunluklarının tespit edilmesi için ilgili dokünmanlar ( kataloğ / broşür ) teklif ile sunulmalıdır. Bilgilendirici dokümanların sunulmaması durumunda değerlendirme dışı bırakılacaktır.</w:t>
      </w:r>
    </w:p>
    <w:p w14:paraId="78CEB4CD" w14:textId="77777777" w:rsidR="00D01D38" w:rsidRPr="00B34CDB" w:rsidRDefault="00D01D38" w:rsidP="00D01D38">
      <w:pPr>
        <w:pStyle w:val="AralkYok"/>
        <w:numPr>
          <w:ilvl w:val="0"/>
          <w:numId w:val="6"/>
        </w:numPr>
        <w:ind w:left="0" w:hanging="567"/>
      </w:pPr>
      <w:r w:rsidRPr="00E96688">
        <w:rPr>
          <w:rFonts w:cs="Calibri"/>
        </w:rPr>
        <w:t>Teklif veren firmalar ürünlerin şartnameye uygunluklarının incelenmesi için ‘’ Teknik şartnameye Cevaplar ‘’  belgesi düzenlemelidir. Teknik şartnameye uygun olmayan teklifler değerlendirme dışı bırakılacaktır.</w:t>
      </w:r>
    </w:p>
    <w:p w14:paraId="20E26665" w14:textId="77777777" w:rsidR="00D01D38" w:rsidRDefault="00D01D38" w:rsidP="00D01D38">
      <w:pPr>
        <w:pStyle w:val="AralkYok"/>
        <w:rPr>
          <w:b/>
          <w:bCs/>
          <w:sz w:val="24"/>
          <w:szCs w:val="24"/>
        </w:rPr>
      </w:pPr>
    </w:p>
    <w:p w14:paraId="29AA78C6" w14:textId="77777777" w:rsidR="00D01D38" w:rsidRDefault="00D01D38" w:rsidP="00D01D38">
      <w:pPr>
        <w:pStyle w:val="AralkYok"/>
        <w:rPr>
          <w:b/>
          <w:bCs/>
          <w:sz w:val="24"/>
          <w:szCs w:val="24"/>
        </w:rPr>
      </w:pPr>
    </w:p>
    <w:p w14:paraId="4A731A7F" w14:textId="77777777" w:rsidR="00D01D38" w:rsidRPr="00D01D38" w:rsidRDefault="00D01D38" w:rsidP="00D01D38">
      <w:pPr>
        <w:spacing w:line="276" w:lineRule="auto"/>
        <w:jc w:val="both"/>
        <w:rPr>
          <w:rFonts w:cstheme="minorHAnsi"/>
          <w:b/>
          <w:bCs/>
          <w:sz w:val="24"/>
          <w:szCs w:val="24"/>
        </w:rPr>
      </w:pPr>
      <w:r w:rsidRPr="00D01D38">
        <w:rPr>
          <w:rFonts w:cstheme="minorHAnsi"/>
          <w:b/>
          <w:bCs/>
          <w:sz w:val="24"/>
          <w:szCs w:val="24"/>
        </w:rPr>
        <w:t>Steril dışkı kabı</w:t>
      </w:r>
    </w:p>
    <w:p w14:paraId="3CCC612A" w14:textId="761930C6" w:rsidR="00D01D38" w:rsidRPr="00D01D38" w:rsidRDefault="00D01D38" w:rsidP="00D01D38">
      <w:pPr>
        <w:pStyle w:val="ListeParagraf"/>
        <w:numPr>
          <w:ilvl w:val="0"/>
          <w:numId w:val="27"/>
        </w:numPr>
        <w:spacing w:line="276" w:lineRule="auto"/>
        <w:ind w:left="142" w:hanging="426"/>
        <w:rPr>
          <w:rFonts w:cstheme="minorHAnsi"/>
        </w:rPr>
      </w:pPr>
      <w:r>
        <w:rPr>
          <w:rFonts w:cstheme="minorHAnsi"/>
        </w:rPr>
        <w:t>6</w:t>
      </w:r>
      <w:r w:rsidRPr="00D01D38">
        <w:rPr>
          <w:rFonts w:cstheme="minorHAnsi"/>
        </w:rPr>
        <w:t>0 ml ambalajda olmalıdır.</w:t>
      </w:r>
    </w:p>
    <w:p w14:paraId="07B858BC" w14:textId="77777777" w:rsidR="00D01D38" w:rsidRPr="00D01D38" w:rsidRDefault="00D01D38" w:rsidP="00D01D38">
      <w:pPr>
        <w:pStyle w:val="ListeParagraf"/>
        <w:numPr>
          <w:ilvl w:val="0"/>
          <w:numId w:val="27"/>
        </w:numPr>
        <w:spacing w:line="276" w:lineRule="auto"/>
        <w:ind w:left="142" w:hanging="426"/>
        <w:rPr>
          <w:rFonts w:cstheme="minorHAnsi"/>
        </w:rPr>
      </w:pPr>
      <w:r w:rsidRPr="00D01D38">
        <w:rPr>
          <w:rFonts w:cstheme="minorHAnsi"/>
        </w:rPr>
        <w:t>Vida kapaklı olmalıdır.</w:t>
      </w:r>
    </w:p>
    <w:p w14:paraId="4630DAEB" w14:textId="77777777" w:rsidR="00D01D38" w:rsidRPr="00D01D38" w:rsidRDefault="00D01D38" w:rsidP="00D01D38">
      <w:pPr>
        <w:pStyle w:val="ListeParagraf"/>
        <w:numPr>
          <w:ilvl w:val="0"/>
          <w:numId w:val="27"/>
        </w:numPr>
        <w:spacing w:line="276" w:lineRule="auto"/>
        <w:ind w:left="142" w:hanging="426"/>
        <w:rPr>
          <w:rFonts w:cstheme="minorHAnsi"/>
        </w:rPr>
      </w:pPr>
      <w:r w:rsidRPr="00D01D38">
        <w:rPr>
          <w:rFonts w:cstheme="minorHAnsi"/>
        </w:rPr>
        <w:t>Steril olmalıdır.</w:t>
      </w:r>
    </w:p>
    <w:p w14:paraId="5B4B532B" w14:textId="77777777" w:rsidR="00D01D38" w:rsidRPr="00D01D38" w:rsidRDefault="00D01D38" w:rsidP="00D01D38">
      <w:pPr>
        <w:pStyle w:val="ListeParagraf"/>
        <w:numPr>
          <w:ilvl w:val="0"/>
          <w:numId w:val="27"/>
        </w:numPr>
        <w:spacing w:line="276" w:lineRule="auto"/>
        <w:ind w:left="142" w:hanging="426"/>
        <w:rPr>
          <w:rFonts w:cstheme="minorHAnsi"/>
        </w:rPr>
      </w:pPr>
      <w:r w:rsidRPr="00D01D38">
        <w:rPr>
          <w:rFonts w:cstheme="minorHAnsi"/>
        </w:rPr>
        <w:t>Sterilizasyon işlemi sonrasında her bir dışkı kabı tek tek ambalajlanmalı ve kullanıma hazır hale getirilmelidir.</w:t>
      </w:r>
    </w:p>
    <w:p w14:paraId="73C284BD" w14:textId="77777777" w:rsidR="00D01D38" w:rsidRPr="00D01D38" w:rsidRDefault="00D01D38" w:rsidP="00D01D38">
      <w:pPr>
        <w:pStyle w:val="ListeParagraf"/>
        <w:numPr>
          <w:ilvl w:val="0"/>
          <w:numId w:val="27"/>
        </w:numPr>
        <w:spacing w:line="276" w:lineRule="auto"/>
        <w:ind w:left="142" w:hanging="426"/>
        <w:rPr>
          <w:rFonts w:cstheme="minorHAnsi"/>
        </w:rPr>
      </w:pPr>
      <w:r w:rsidRPr="00D01D38">
        <w:rPr>
          <w:rFonts w:cstheme="minorHAnsi"/>
        </w:rPr>
        <w:t>Kabın üzerinde hacim skalası bulunmalıdır.</w:t>
      </w:r>
    </w:p>
    <w:p w14:paraId="71910181" w14:textId="5AE92366" w:rsidR="00D01D38" w:rsidRPr="00B87246" w:rsidRDefault="00D01D38" w:rsidP="00D01D38">
      <w:pPr>
        <w:pStyle w:val="AralkYok"/>
        <w:rPr>
          <w:rFonts w:cstheme="minorHAnsi"/>
          <w:b/>
          <w:bCs/>
          <w:sz w:val="24"/>
          <w:szCs w:val="24"/>
        </w:rPr>
      </w:pPr>
      <w:r>
        <w:rPr>
          <w:b/>
          <w:bCs/>
          <w:sz w:val="24"/>
          <w:szCs w:val="24"/>
        </w:rPr>
        <w:t>Falkon tüp</w:t>
      </w:r>
      <w:r w:rsidRPr="00B87246">
        <w:rPr>
          <w:b/>
          <w:bCs/>
          <w:sz w:val="24"/>
          <w:szCs w:val="24"/>
        </w:rPr>
        <w:t xml:space="preserve"> </w:t>
      </w:r>
      <w:r>
        <w:rPr>
          <w:b/>
          <w:bCs/>
          <w:sz w:val="24"/>
          <w:szCs w:val="24"/>
        </w:rPr>
        <w:t>50</w:t>
      </w:r>
      <w:r w:rsidRPr="00B87246">
        <w:rPr>
          <w:b/>
          <w:bCs/>
          <w:sz w:val="24"/>
          <w:szCs w:val="24"/>
        </w:rPr>
        <w:t xml:space="preserve"> ml S</w:t>
      </w:r>
      <w:r>
        <w:rPr>
          <w:b/>
          <w:bCs/>
          <w:sz w:val="24"/>
          <w:szCs w:val="24"/>
        </w:rPr>
        <w:t>teril</w:t>
      </w:r>
      <w:r w:rsidRPr="00B87246">
        <w:rPr>
          <w:b/>
          <w:bCs/>
          <w:sz w:val="24"/>
          <w:szCs w:val="24"/>
        </w:rPr>
        <w:t xml:space="preserve"> </w:t>
      </w:r>
    </w:p>
    <w:p w14:paraId="62F3B0CA" w14:textId="060D013E" w:rsidR="00D01D38" w:rsidRPr="00B87246" w:rsidRDefault="00D01D38" w:rsidP="00D01D38">
      <w:pPr>
        <w:numPr>
          <w:ilvl w:val="0"/>
          <w:numId w:val="14"/>
        </w:numPr>
        <w:spacing w:after="0" w:line="276" w:lineRule="auto"/>
        <w:ind w:left="0" w:hanging="567"/>
        <w:contextualSpacing/>
        <w:rPr>
          <w:rFonts w:cs="Calibri"/>
        </w:rPr>
      </w:pPr>
      <w:r w:rsidRPr="00B87246">
        <w:rPr>
          <w:rFonts w:cs="Calibri"/>
        </w:rPr>
        <w:t>Tüpler  15ml  hacminde  renksiz ( şeffaf) olmalıdır.</w:t>
      </w:r>
    </w:p>
    <w:p w14:paraId="39D22A32" w14:textId="77777777" w:rsidR="00D01D38" w:rsidRPr="00B87246" w:rsidRDefault="00D01D38" w:rsidP="00D01D38">
      <w:pPr>
        <w:numPr>
          <w:ilvl w:val="0"/>
          <w:numId w:val="14"/>
        </w:numPr>
        <w:spacing w:after="0" w:line="276" w:lineRule="auto"/>
        <w:ind w:left="0" w:hanging="567"/>
        <w:contextualSpacing/>
        <w:rPr>
          <w:rFonts w:cs="Calibri"/>
        </w:rPr>
      </w:pPr>
      <w:r w:rsidRPr="00B87246">
        <w:rPr>
          <w:rFonts w:cs="Calibri"/>
        </w:rPr>
        <w:t>Tüpler 50ad/pk  şeklinde teslim edilmelidir.</w:t>
      </w:r>
    </w:p>
    <w:p w14:paraId="4EA9A0D2" w14:textId="77777777" w:rsidR="00D01D38" w:rsidRPr="00B87246" w:rsidRDefault="00D01D38" w:rsidP="00D01D38">
      <w:pPr>
        <w:numPr>
          <w:ilvl w:val="0"/>
          <w:numId w:val="14"/>
        </w:numPr>
        <w:spacing w:after="0" w:line="276" w:lineRule="auto"/>
        <w:ind w:left="0" w:hanging="567"/>
        <w:contextualSpacing/>
        <w:rPr>
          <w:rFonts w:cs="Calibri"/>
        </w:rPr>
      </w:pPr>
      <w:r w:rsidRPr="00B87246">
        <w:rPr>
          <w:rFonts w:cs="Calibri"/>
        </w:rPr>
        <w:t>Tüpler DNase RNase endotoksin FREE  olmalı , ve bu özellik sertifikalandırılmış olmalıdır.Üretimi yapılan her lot için istenildiği zaman üretici firma sitesinden ilgili üretim lot numarası girilerek bu sertifikaya ulaşılabilir olmalıdır.</w:t>
      </w:r>
    </w:p>
    <w:p w14:paraId="5C8B7E44" w14:textId="77777777" w:rsidR="00D01D38" w:rsidRPr="00B87246" w:rsidRDefault="00D01D38" w:rsidP="00D01D38">
      <w:pPr>
        <w:numPr>
          <w:ilvl w:val="0"/>
          <w:numId w:val="14"/>
        </w:numPr>
        <w:spacing w:after="0" w:line="276" w:lineRule="auto"/>
        <w:ind w:left="0" w:hanging="567"/>
        <w:contextualSpacing/>
        <w:rPr>
          <w:rFonts w:cs="Calibri"/>
        </w:rPr>
      </w:pPr>
      <w:r w:rsidRPr="00B87246">
        <w:rPr>
          <w:rFonts w:cs="Calibri"/>
        </w:rPr>
        <w:t>Tüpler kenar kısmından hacimsel olarak derecelendirilmiş olmalıdır.</w:t>
      </w:r>
    </w:p>
    <w:p w14:paraId="6E77D8B5" w14:textId="77777777" w:rsidR="00D01D38" w:rsidRPr="00B87246" w:rsidRDefault="00D01D38" w:rsidP="00D01D38">
      <w:pPr>
        <w:numPr>
          <w:ilvl w:val="0"/>
          <w:numId w:val="14"/>
        </w:numPr>
        <w:spacing w:after="0" w:line="276" w:lineRule="auto"/>
        <w:ind w:left="0" w:hanging="567"/>
        <w:contextualSpacing/>
        <w:rPr>
          <w:rFonts w:cs="Calibri"/>
        </w:rPr>
      </w:pPr>
      <w:r w:rsidRPr="00B87246">
        <w:rPr>
          <w:rFonts w:cs="Calibri"/>
        </w:rPr>
        <w:t>Tüpler 15,000 RCF santrfifüjleme işlemlerine dayanıklı yapıda olmalıdır.</w:t>
      </w:r>
    </w:p>
    <w:p w14:paraId="06C18813" w14:textId="77777777" w:rsidR="00D01D38" w:rsidRPr="00B87246" w:rsidRDefault="00D01D38" w:rsidP="00D01D38">
      <w:pPr>
        <w:numPr>
          <w:ilvl w:val="0"/>
          <w:numId w:val="14"/>
        </w:numPr>
        <w:spacing w:after="0" w:line="276" w:lineRule="auto"/>
        <w:ind w:left="0" w:hanging="567"/>
        <w:contextualSpacing/>
        <w:rPr>
          <w:rFonts w:cs="Calibri"/>
        </w:rPr>
      </w:pPr>
      <w:r w:rsidRPr="00B87246">
        <w:rPr>
          <w:rFonts w:cs="Calibri"/>
        </w:rPr>
        <w:t>Tüpler  121°C'de 15 dakika 15 PSI  basınç altında otoklav edilebilir özellikte olmalıdır.</w:t>
      </w:r>
    </w:p>
    <w:p w14:paraId="498DFF2B" w14:textId="77777777" w:rsidR="00D01D38" w:rsidRPr="00B87246" w:rsidRDefault="00D01D38" w:rsidP="00D01D38">
      <w:pPr>
        <w:numPr>
          <w:ilvl w:val="0"/>
          <w:numId w:val="14"/>
        </w:numPr>
        <w:spacing w:after="0" w:line="276" w:lineRule="auto"/>
        <w:ind w:left="0" w:hanging="567"/>
        <w:contextualSpacing/>
        <w:rPr>
          <w:rFonts w:cs="Calibri"/>
        </w:rPr>
      </w:pPr>
      <w:r w:rsidRPr="00B87246">
        <w:rPr>
          <w:rFonts w:cs="Calibri"/>
        </w:rPr>
        <w:t>Tüpler işlenmemiş polipropilen ( virgin polypropylene ) den imal edilmiş olmalıdır.</w:t>
      </w:r>
    </w:p>
    <w:p w14:paraId="6782EC49" w14:textId="77777777" w:rsidR="00D01D38" w:rsidRPr="00B87246" w:rsidRDefault="00D01D38" w:rsidP="00D01D38">
      <w:pPr>
        <w:numPr>
          <w:ilvl w:val="0"/>
          <w:numId w:val="14"/>
        </w:numPr>
        <w:spacing w:after="0" w:line="276" w:lineRule="auto"/>
        <w:ind w:left="0" w:hanging="567"/>
        <w:contextualSpacing/>
        <w:rPr>
          <w:rFonts w:cs="Calibri"/>
        </w:rPr>
      </w:pPr>
      <w:r w:rsidRPr="00B87246">
        <w:t>Teklif edilen ürünlerin, teknik şartname maddelerine uygunluklarının tespit edilmesi için ilgili dokünmanlar ( kataloğ / broşür ) teklif ile sunulmalıdır. Bilgilendirici dokümanların sunulmaması durumunda değerlendirme dışı bırakılacaktır.</w:t>
      </w:r>
    </w:p>
    <w:p w14:paraId="24AF9A4B" w14:textId="77777777" w:rsidR="00D01D38" w:rsidRPr="00B87246" w:rsidRDefault="00D01D38" w:rsidP="00D01D38">
      <w:pPr>
        <w:numPr>
          <w:ilvl w:val="0"/>
          <w:numId w:val="14"/>
        </w:numPr>
        <w:spacing w:after="0" w:line="276" w:lineRule="auto"/>
        <w:ind w:left="0" w:hanging="567"/>
        <w:contextualSpacing/>
        <w:rPr>
          <w:rFonts w:cs="Calibri"/>
        </w:rPr>
      </w:pPr>
      <w:r w:rsidRPr="00B87246">
        <w:rPr>
          <w:rFonts w:cs="Calibri"/>
        </w:rPr>
        <w:t>Teklif veren firmalar ürünlerin şartnameye uygunluklarının incelenmesi için ‘’ Teknik şartnameye Cevaplar ‘’  belgesi düzenlemelidir. Teknik şartnameye uygun olmayan teklifler değerlendirme dışı bırakılacaktır.</w:t>
      </w:r>
    </w:p>
    <w:p w14:paraId="3725581E" w14:textId="77777777" w:rsidR="008353C9" w:rsidRPr="008353C9" w:rsidRDefault="008353C9" w:rsidP="008353C9">
      <w:pPr>
        <w:spacing w:line="276" w:lineRule="auto"/>
        <w:ind w:left="-284" w:firstLine="284"/>
        <w:jc w:val="both"/>
        <w:rPr>
          <w:rFonts w:cstheme="minorHAnsi"/>
          <w:b/>
          <w:bCs/>
          <w:sz w:val="24"/>
          <w:szCs w:val="24"/>
        </w:rPr>
      </w:pPr>
      <w:r w:rsidRPr="008353C9">
        <w:rPr>
          <w:rFonts w:cstheme="minorHAnsi"/>
          <w:b/>
          <w:bCs/>
          <w:sz w:val="24"/>
          <w:szCs w:val="24"/>
        </w:rPr>
        <w:t>Steril baget</w:t>
      </w:r>
    </w:p>
    <w:p w14:paraId="2EB239A9" w14:textId="13177F56" w:rsidR="008353C9" w:rsidRPr="008353C9" w:rsidRDefault="008353C9" w:rsidP="008353C9">
      <w:pPr>
        <w:pStyle w:val="ListeParagraf"/>
        <w:numPr>
          <w:ilvl w:val="0"/>
          <w:numId w:val="28"/>
        </w:numPr>
        <w:spacing w:line="276" w:lineRule="auto"/>
        <w:rPr>
          <w:rFonts w:cstheme="minorHAnsi"/>
        </w:rPr>
      </w:pPr>
      <w:r>
        <w:rPr>
          <w:rFonts w:cstheme="minorHAnsi"/>
        </w:rPr>
        <w:t>Cam materyalden</w:t>
      </w:r>
      <w:r w:rsidRPr="008353C9">
        <w:rPr>
          <w:rFonts w:cstheme="minorHAnsi"/>
        </w:rPr>
        <w:t xml:space="preserve"> üretilmiş olması gereklidir.</w:t>
      </w:r>
    </w:p>
    <w:p w14:paraId="065ADC2B" w14:textId="77777777" w:rsidR="008353C9" w:rsidRPr="008353C9" w:rsidRDefault="008353C9" w:rsidP="008353C9">
      <w:pPr>
        <w:pStyle w:val="ListeParagraf"/>
        <w:numPr>
          <w:ilvl w:val="0"/>
          <w:numId w:val="28"/>
        </w:numPr>
        <w:spacing w:line="276" w:lineRule="auto"/>
        <w:rPr>
          <w:rFonts w:cstheme="minorHAnsi"/>
        </w:rPr>
      </w:pPr>
      <w:r w:rsidRPr="008353C9">
        <w:rPr>
          <w:rFonts w:cstheme="minorHAnsi"/>
        </w:rPr>
        <w:t>1 pakette 10 adet bulunmalıdır.</w:t>
      </w:r>
    </w:p>
    <w:p w14:paraId="66BD13F1" w14:textId="77777777" w:rsidR="008353C9" w:rsidRPr="008353C9" w:rsidRDefault="008353C9" w:rsidP="008353C9">
      <w:pPr>
        <w:pStyle w:val="ListeParagraf"/>
        <w:numPr>
          <w:ilvl w:val="0"/>
          <w:numId w:val="28"/>
        </w:numPr>
        <w:spacing w:line="276" w:lineRule="auto"/>
        <w:rPr>
          <w:rFonts w:cstheme="minorHAnsi"/>
        </w:rPr>
      </w:pPr>
      <w:r w:rsidRPr="008353C9">
        <w:rPr>
          <w:rFonts w:cstheme="minorHAnsi"/>
        </w:rPr>
        <w:t>Steril olmalıdır.</w:t>
      </w:r>
    </w:p>
    <w:p w14:paraId="7EB2F8D6" w14:textId="300E8527" w:rsidR="008353C9" w:rsidRPr="008353C9" w:rsidRDefault="008353C9" w:rsidP="008353C9">
      <w:pPr>
        <w:pStyle w:val="ListeParagraf"/>
        <w:numPr>
          <w:ilvl w:val="0"/>
          <w:numId w:val="28"/>
        </w:numPr>
        <w:spacing w:line="276" w:lineRule="auto"/>
        <w:rPr>
          <w:rFonts w:cstheme="minorHAnsi"/>
        </w:rPr>
      </w:pPr>
      <w:r w:rsidRPr="008353C9">
        <w:rPr>
          <w:rFonts w:cstheme="minorHAnsi"/>
        </w:rPr>
        <w:t xml:space="preserve">Uzunluk 250 mm, çap </w:t>
      </w:r>
      <w:r>
        <w:rPr>
          <w:rFonts w:cstheme="minorHAnsi"/>
        </w:rPr>
        <w:t>7</w:t>
      </w:r>
      <w:r w:rsidRPr="008353C9">
        <w:rPr>
          <w:rFonts w:cstheme="minorHAnsi"/>
        </w:rPr>
        <w:t xml:space="preserve"> mm olmalıdır.</w:t>
      </w:r>
    </w:p>
    <w:p w14:paraId="68691713" w14:textId="72EF5645" w:rsidR="008353C9" w:rsidRPr="009B3424" w:rsidRDefault="008353C9" w:rsidP="008353C9">
      <w:pPr>
        <w:pStyle w:val="AralkYok"/>
        <w:rPr>
          <w:b/>
          <w:bCs/>
          <w:sz w:val="24"/>
          <w:szCs w:val="24"/>
        </w:rPr>
      </w:pPr>
      <w:r>
        <w:rPr>
          <w:b/>
          <w:bCs/>
          <w:sz w:val="24"/>
          <w:szCs w:val="24"/>
        </w:rPr>
        <w:t xml:space="preserve">Mikrosantrifüj </w:t>
      </w:r>
      <w:r w:rsidRPr="009B3424">
        <w:rPr>
          <w:b/>
          <w:bCs/>
          <w:sz w:val="24"/>
          <w:szCs w:val="24"/>
        </w:rPr>
        <w:t xml:space="preserve"> tüp 2 ml    </w:t>
      </w:r>
    </w:p>
    <w:p w14:paraId="22A727BE" w14:textId="77777777" w:rsidR="008353C9" w:rsidRPr="009B3424" w:rsidRDefault="008353C9" w:rsidP="008353C9">
      <w:pPr>
        <w:pStyle w:val="AralkYok"/>
        <w:numPr>
          <w:ilvl w:val="0"/>
          <w:numId w:val="15"/>
        </w:numPr>
        <w:ind w:left="0" w:hanging="567"/>
        <w:rPr>
          <w:rFonts w:cs="Calibri"/>
        </w:rPr>
      </w:pPr>
      <w:r w:rsidRPr="009B3424">
        <w:rPr>
          <w:rFonts w:cs="Calibri"/>
        </w:rPr>
        <w:t>Tüpler 2.0 ml  hacminde  renksiz ( şeffaf) olmalıdır.</w:t>
      </w:r>
    </w:p>
    <w:p w14:paraId="01AC76D3" w14:textId="77777777" w:rsidR="008353C9" w:rsidRPr="009B3424" w:rsidRDefault="008353C9" w:rsidP="008353C9">
      <w:pPr>
        <w:numPr>
          <w:ilvl w:val="0"/>
          <w:numId w:val="15"/>
        </w:numPr>
        <w:spacing w:after="0" w:line="276" w:lineRule="auto"/>
        <w:ind w:left="0" w:hanging="567"/>
        <w:contextualSpacing/>
        <w:rPr>
          <w:rFonts w:cs="Calibri"/>
        </w:rPr>
      </w:pPr>
      <w:r w:rsidRPr="009B3424">
        <w:rPr>
          <w:rFonts w:cs="Calibri"/>
        </w:rPr>
        <w:t>Tüpler 500 ad/pk  şeklinde teslim edilmelidir.</w:t>
      </w:r>
    </w:p>
    <w:p w14:paraId="5057251D" w14:textId="77777777" w:rsidR="008353C9" w:rsidRPr="009B3424" w:rsidRDefault="008353C9" w:rsidP="008353C9">
      <w:pPr>
        <w:numPr>
          <w:ilvl w:val="0"/>
          <w:numId w:val="15"/>
        </w:numPr>
        <w:spacing w:after="0" w:line="276" w:lineRule="auto"/>
        <w:ind w:left="0" w:hanging="567"/>
        <w:contextualSpacing/>
        <w:rPr>
          <w:rFonts w:cs="Calibri"/>
        </w:rPr>
      </w:pPr>
      <w:r w:rsidRPr="009B3424">
        <w:rPr>
          <w:rFonts w:cs="Calibri"/>
        </w:rPr>
        <w:t>Tüpler DNase RNase endotoksin FREE  olmalı , ve bu özellik sertifikalandırılmış olmalıdır.Üretimi yapılan her lot için istenildiği zaman üretici firma sitesinden ilgili üretim lot numarası girilerek bu sertifikaya ulaşılabilir olmalıdır.</w:t>
      </w:r>
    </w:p>
    <w:p w14:paraId="3A37A6AD" w14:textId="77777777" w:rsidR="008353C9" w:rsidRPr="009B3424" w:rsidRDefault="008353C9" w:rsidP="008353C9">
      <w:pPr>
        <w:numPr>
          <w:ilvl w:val="0"/>
          <w:numId w:val="15"/>
        </w:numPr>
        <w:spacing w:after="0" w:line="276" w:lineRule="auto"/>
        <w:ind w:left="0" w:hanging="567"/>
        <w:contextualSpacing/>
        <w:rPr>
          <w:rFonts w:cs="Calibri"/>
        </w:rPr>
      </w:pPr>
      <w:r w:rsidRPr="009B3424">
        <w:rPr>
          <w:rFonts w:cs="Calibri"/>
        </w:rPr>
        <w:t>Tüpler kenar kısmından hacimsel olarak derecelendirilmiş olmalıdır.Bu derecelendirme 100 ul ( 0.1 ml ) artışlar şeklinde olmalıdır. 0.5 -1.0-1.5-2.0 ml değerler tüp üzerinde yazılı olarak görülebilir olmalıdır.</w:t>
      </w:r>
    </w:p>
    <w:p w14:paraId="0401FCDD" w14:textId="77777777" w:rsidR="008353C9" w:rsidRPr="009B3424" w:rsidRDefault="008353C9" w:rsidP="008353C9">
      <w:pPr>
        <w:numPr>
          <w:ilvl w:val="0"/>
          <w:numId w:val="15"/>
        </w:numPr>
        <w:spacing w:after="0" w:line="276" w:lineRule="auto"/>
        <w:ind w:left="0" w:hanging="567"/>
        <w:contextualSpacing/>
        <w:rPr>
          <w:rFonts w:cs="Calibri"/>
        </w:rPr>
      </w:pPr>
      <w:r w:rsidRPr="009B3424">
        <w:rPr>
          <w:rFonts w:cs="Calibri"/>
        </w:rPr>
        <w:t>Tüpler, ISO 9001: 2000 kalite kontrol sistemi standartlarına uygun olarak RNase / DNase içermeyen uygun şartlar altında  üretilmiş olmalıdır.</w:t>
      </w:r>
    </w:p>
    <w:p w14:paraId="5B4E5EBC" w14:textId="77777777" w:rsidR="008353C9" w:rsidRPr="009B3424" w:rsidRDefault="008353C9" w:rsidP="008353C9">
      <w:pPr>
        <w:numPr>
          <w:ilvl w:val="0"/>
          <w:numId w:val="15"/>
        </w:numPr>
        <w:spacing w:after="0" w:line="276" w:lineRule="auto"/>
        <w:ind w:left="0" w:hanging="567"/>
        <w:contextualSpacing/>
        <w:rPr>
          <w:rFonts w:cs="Calibri"/>
        </w:rPr>
      </w:pPr>
      <w:r w:rsidRPr="009B3424">
        <w:rPr>
          <w:rFonts w:cs="Calibri"/>
        </w:rPr>
        <w:t>Tüpler 20,000 RCF santrfifüjleme işlemlerine dayanıklı yapıda olmalıdır.</w:t>
      </w:r>
    </w:p>
    <w:p w14:paraId="689531D4" w14:textId="77777777" w:rsidR="008353C9" w:rsidRPr="009B3424" w:rsidRDefault="008353C9" w:rsidP="008353C9">
      <w:pPr>
        <w:numPr>
          <w:ilvl w:val="0"/>
          <w:numId w:val="15"/>
        </w:numPr>
        <w:spacing w:after="0" w:line="276" w:lineRule="auto"/>
        <w:ind w:left="0" w:hanging="567"/>
        <w:contextualSpacing/>
        <w:rPr>
          <w:rFonts w:cs="Calibri"/>
        </w:rPr>
      </w:pPr>
      <w:r w:rsidRPr="009B3424">
        <w:rPr>
          <w:rFonts w:cs="Calibri"/>
        </w:rPr>
        <w:t>Tüpler  121°C'de 15 dakika 15 PSI  basınç altında otoklav edilebilir özellikte olmalıdır.</w:t>
      </w:r>
    </w:p>
    <w:p w14:paraId="3EA5828F" w14:textId="77777777" w:rsidR="008353C9" w:rsidRPr="009B3424" w:rsidRDefault="008353C9" w:rsidP="008353C9">
      <w:pPr>
        <w:numPr>
          <w:ilvl w:val="0"/>
          <w:numId w:val="15"/>
        </w:numPr>
        <w:spacing w:after="0" w:line="276" w:lineRule="auto"/>
        <w:ind w:left="0" w:hanging="567"/>
        <w:contextualSpacing/>
        <w:rPr>
          <w:rFonts w:cs="Calibri"/>
        </w:rPr>
      </w:pPr>
      <w:r w:rsidRPr="009B3424">
        <w:rPr>
          <w:rFonts w:cs="Calibri"/>
        </w:rPr>
        <w:t>Tüpler işlenmemiş polipropilen ( virgin polypropylene ) den imal edilmiş olmalıdır.</w:t>
      </w:r>
    </w:p>
    <w:p w14:paraId="6E8E7B0B" w14:textId="77777777" w:rsidR="008353C9" w:rsidRPr="009B3424" w:rsidRDefault="008353C9" w:rsidP="008353C9">
      <w:pPr>
        <w:numPr>
          <w:ilvl w:val="0"/>
          <w:numId w:val="15"/>
        </w:numPr>
        <w:spacing w:after="0" w:line="276" w:lineRule="auto"/>
        <w:ind w:left="0" w:hanging="567"/>
        <w:contextualSpacing/>
        <w:rPr>
          <w:rFonts w:cs="Calibri"/>
        </w:rPr>
      </w:pPr>
      <w:r w:rsidRPr="009B3424">
        <w:rPr>
          <w:rFonts w:cs="Calibri"/>
        </w:rPr>
        <w:lastRenderedPageBreak/>
        <w:t>Teklif edilen ürünlerin değerlendirilmesinde, laboratuvarımızda kullanılmış olumlu netice alınmış , laboratuvarımızda kullanılan yöntemlere optimizasyonu yapılmış ürünler tercih nedeni olacaktır.</w:t>
      </w:r>
    </w:p>
    <w:p w14:paraId="6B133FB1" w14:textId="77777777" w:rsidR="008353C9" w:rsidRPr="009B3424" w:rsidRDefault="008353C9" w:rsidP="008353C9">
      <w:pPr>
        <w:numPr>
          <w:ilvl w:val="0"/>
          <w:numId w:val="15"/>
        </w:numPr>
        <w:spacing w:after="0" w:line="276" w:lineRule="auto"/>
        <w:ind w:left="0" w:hanging="567"/>
        <w:contextualSpacing/>
        <w:rPr>
          <w:rFonts w:cs="Calibri"/>
        </w:rPr>
      </w:pPr>
      <w:r w:rsidRPr="009B3424">
        <w:rPr>
          <w:rFonts w:cs="Calibri"/>
        </w:rPr>
        <w:t>Teklif veren firmalar ürünlerin şartnameye uygunluklarının incelenmesi için ‘’ Teknik şartnameye Cevaplar ‘’  belgesi düzenlemelidir. Teknik şartnameye uygun olmayan teklifler değerlendirme dışı bırakılacaktır.</w:t>
      </w:r>
    </w:p>
    <w:p w14:paraId="58F2C06A" w14:textId="77777777" w:rsidR="008353C9" w:rsidRPr="009B3424" w:rsidRDefault="008353C9" w:rsidP="008353C9">
      <w:pPr>
        <w:spacing w:after="0"/>
        <w:contextualSpacing/>
        <w:rPr>
          <w:rFonts w:cs="Calibri"/>
          <w:sz w:val="24"/>
          <w:szCs w:val="24"/>
        </w:rPr>
      </w:pPr>
      <w:r w:rsidRPr="009B3424">
        <w:rPr>
          <w:b/>
          <w:bCs/>
          <w:sz w:val="24"/>
          <w:szCs w:val="24"/>
        </w:rPr>
        <w:t xml:space="preserve">0.5 -10ul Pipet ucu filtreli 10x 96 lık   </w:t>
      </w:r>
    </w:p>
    <w:p w14:paraId="73CC8F9A" w14:textId="77777777" w:rsidR="008353C9" w:rsidRPr="009B3424" w:rsidRDefault="008353C9" w:rsidP="008353C9">
      <w:pPr>
        <w:numPr>
          <w:ilvl w:val="0"/>
          <w:numId w:val="17"/>
        </w:numPr>
        <w:spacing w:after="0" w:line="276" w:lineRule="auto"/>
        <w:ind w:left="0" w:hanging="567"/>
        <w:contextualSpacing/>
        <w:rPr>
          <w:rFonts w:cs="Calibri"/>
        </w:rPr>
      </w:pPr>
      <w:r w:rsidRPr="009B3424">
        <w:rPr>
          <w:rFonts w:cs="Calibri"/>
        </w:rPr>
        <w:t>Pipet ucu renksiz ( şeffaf) olmalıdır.</w:t>
      </w:r>
    </w:p>
    <w:p w14:paraId="09ADF2C5" w14:textId="77777777" w:rsidR="008353C9" w:rsidRPr="009B3424" w:rsidRDefault="008353C9" w:rsidP="008353C9">
      <w:pPr>
        <w:numPr>
          <w:ilvl w:val="0"/>
          <w:numId w:val="17"/>
        </w:numPr>
        <w:spacing w:after="0" w:line="276" w:lineRule="auto"/>
        <w:ind w:left="0" w:hanging="567"/>
        <w:contextualSpacing/>
        <w:rPr>
          <w:rFonts w:cs="Calibri"/>
        </w:rPr>
      </w:pPr>
      <w:r w:rsidRPr="009B3424">
        <w:rPr>
          <w:rFonts w:cs="Calibri"/>
        </w:rPr>
        <w:t>Pipet uçları filtreli olmalıdır. Filtreler yüksek yoğunluklu polietilen materyalden imal edilmiş olmalıdır.</w:t>
      </w:r>
    </w:p>
    <w:p w14:paraId="714731BA" w14:textId="77777777" w:rsidR="008353C9" w:rsidRPr="009B3424" w:rsidRDefault="008353C9" w:rsidP="008353C9">
      <w:pPr>
        <w:numPr>
          <w:ilvl w:val="0"/>
          <w:numId w:val="17"/>
        </w:numPr>
        <w:spacing w:after="0" w:line="276" w:lineRule="auto"/>
        <w:ind w:left="0" w:hanging="567"/>
        <w:contextualSpacing/>
        <w:rPr>
          <w:rFonts w:cs="Calibri"/>
        </w:rPr>
      </w:pPr>
      <w:r w:rsidRPr="009B3424">
        <w:rPr>
          <w:rFonts w:cs="Calibri"/>
        </w:rPr>
        <w:t>Filtreli Pipet uçları 10x96 lık paketlerde teslim edilmelidir.</w:t>
      </w:r>
    </w:p>
    <w:p w14:paraId="534B9552" w14:textId="77777777" w:rsidR="008353C9" w:rsidRPr="009B3424" w:rsidRDefault="008353C9" w:rsidP="008353C9">
      <w:pPr>
        <w:numPr>
          <w:ilvl w:val="0"/>
          <w:numId w:val="17"/>
        </w:numPr>
        <w:spacing w:after="0" w:line="276" w:lineRule="auto"/>
        <w:ind w:left="0" w:hanging="567"/>
        <w:contextualSpacing/>
        <w:rPr>
          <w:rFonts w:cs="Calibri"/>
        </w:rPr>
      </w:pPr>
      <w:r w:rsidRPr="009B3424">
        <w:rPr>
          <w:rFonts w:cs="Calibri"/>
        </w:rPr>
        <w:t>Pipet ucu kullanıcı çalışmalarına yardımcı olması amacı ile kademeli sistemde olmadı, bu sayede kullanıcıya için işlem yaptığı hacmin doğruluğu konusunda refere olmalıdır.</w:t>
      </w:r>
    </w:p>
    <w:p w14:paraId="15AC423C" w14:textId="77777777" w:rsidR="008353C9" w:rsidRPr="009B3424" w:rsidRDefault="008353C9" w:rsidP="008353C9">
      <w:pPr>
        <w:numPr>
          <w:ilvl w:val="0"/>
          <w:numId w:val="17"/>
        </w:numPr>
        <w:spacing w:after="0" w:line="276" w:lineRule="auto"/>
        <w:ind w:left="0" w:hanging="567"/>
        <w:contextualSpacing/>
        <w:rPr>
          <w:rFonts w:cs="Calibri"/>
        </w:rPr>
      </w:pPr>
      <w:r w:rsidRPr="009B3424">
        <w:rPr>
          <w:rFonts w:cs="Calibri"/>
        </w:rPr>
        <w:t>Pipet ucu işlenmemiş polipropilen ( virgin polypropylene ) den imal edilmiş olmalıdır.</w:t>
      </w:r>
    </w:p>
    <w:p w14:paraId="0C75AA4D" w14:textId="77777777" w:rsidR="008353C9" w:rsidRPr="009B3424" w:rsidRDefault="008353C9" w:rsidP="008353C9">
      <w:pPr>
        <w:numPr>
          <w:ilvl w:val="0"/>
          <w:numId w:val="17"/>
        </w:numPr>
        <w:spacing w:after="0" w:line="276" w:lineRule="auto"/>
        <w:ind w:left="0" w:hanging="567"/>
        <w:contextualSpacing/>
        <w:rPr>
          <w:rFonts w:cs="Calibri"/>
        </w:rPr>
      </w:pPr>
      <w:r w:rsidRPr="009B3424">
        <w:rPr>
          <w:rFonts w:cs="Calibri"/>
        </w:rPr>
        <w:t>Pipet uçları , numunelerin ( çalışılan örnek/ ürünlerin) virgin polypropylen yüzey üzerine tutunmalarını önleyen teknoloji ile üretilmiş olmalıdır.Bu sayede ürün kaybı yaşanmamalıdır.</w:t>
      </w:r>
    </w:p>
    <w:p w14:paraId="19130FC9" w14:textId="77777777" w:rsidR="008353C9" w:rsidRPr="009B3424" w:rsidRDefault="008353C9" w:rsidP="008353C9">
      <w:pPr>
        <w:numPr>
          <w:ilvl w:val="0"/>
          <w:numId w:val="17"/>
        </w:numPr>
        <w:spacing w:after="0" w:line="276" w:lineRule="auto"/>
        <w:ind w:left="0" w:hanging="567"/>
        <w:contextualSpacing/>
        <w:rPr>
          <w:rFonts w:cs="Calibri"/>
        </w:rPr>
      </w:pPr>
      <w:r w:rsidRPr="009B3424">
        <w:rPr>
          <w:rFonts w:cs="Calibri"/>
        </w:rPr>
        <w:t>Pipet uçları DNase RNase endotoksin FREE  olmalı , ve bu özellik sertifikalandırılmış olmalıdır.Üretimi yapılan her lot için istenildiği zaman üretici firma sitesinden ilgili üretim lot numarası girilerek bu sertifikaya ulaşılabilir olmalıdır.</w:t>
      </w:r>
    </w:p>
    <w:p w14:paraId="0B515442" w14:textId="77777777" w:rsidR="008353C9" w:rsidRPr="009B3424" w:rsidRDefault="008353C9" w:rsidP="008353C9">
      <w:pPr>
        <w:numPr>
          <w:ilvl w:val="0"/>
          <w:numId w:val="17"/>
        </w:numPr>
        <w:spacing w:after="0" w:line="276" w:lineRule="auto"/>
        <w:ind w:left="0" w:hanging="567"/>
        <w:contextualSpacing/>
        <w:rPr>
          <w:rFonts w:cs="Calibri"/>
        </w:rPr>
      </w:pPr>
      <w:r w:rsidRPr="009B3424">
        <w:rPr>
          <w:rFonts w:cs="Calibri"/>
        </w:rPr>
        <w:t>Sertifikalı olarak DNase RNase  free üretilen pipet uçları, uluslararası standartların  öngördüğü şekilde testleri yapılmış olup test hassasiyeti 10</w:t>
      </w:r>
      <w:r w:rsidRPr="009B3424">
        <w:rPr>
          <w:rFonts w:cs="Calibri"/>
          <w:vertAlign w:val="superscript"/>
        </w:rPr>
        <w:t>-7</w:t>
      </w:r>
      <w:r w:rsidRPr="009B3424">
        <w:rPr>
          <w:rFonts w:cs="Calibri"/>
        </w:rPr>
        <w:t xml:space="preserve">  Kunitz / µl değerlerinde olmalıdır.</w:t>
      </w:r>
    </w:p>
    <w:p w14:paraId="4A1A3155" w14:textId="77777777" w:rsidR="008353C9" w:rsidRPr="009B3424" w:rsidRDefault="008353C9" w:rsidP="008353C9">
      <w:pPr>
        <w:numPr>
          <w:ilvl w:val="0"/>
          <w:numId w:val="17"/>
        </w:numPr>
        <w:spacing w:after="0" w:line="276" w:lineRule="auto"/>
        <w:ind w:left="0" w:hanging="567"/>
        <w:contextualSpacing/>
        <w:rPr>
          <w:rFonts w:cs="Calibri"/>
        </w:rPr>
      </w:pPr>
      <w:r w:rsidRPr="009B3424">
        <w:rPr>
          <w:rFonts w:cs="Calibri"/>
        </w:rPr>
        <w:t>Pipet uçları FDA kurallarına göre  LAL ( Limulus Amebocyte Lizat)   jel testi kullanılarak endotoksin için test edilmiş olup, Test duyarlılığı 0.06 EU / ml olmalıdır.</w:t>
      </w:r>
    </w:p>
    <w:p w14:paraId="69E35D0C" w14:textId="77777777" w:rsidR="008353C9" w:rsidRPr="009B3424" w:rsidRDefault="008353C9" w:rsidP="008353C9">
      <w:pPr>
        <w:numPr>
          <w:ilvl w:val="0"/>
          <w:numId w:val="17"/>
        </w:numPr>
        <w:spacing w:after="0" w:line="276" w:lineRule="auto"/>
        <w:ind w:left="0" w:hanging="567"/>
        <w:contextualSpacing/>
        <w:rPr>
          <w:rFonts w:cs="Calibri"/>
        </w:rPr>
      </w:pPr>
      <w:r w:rsidRPr="009B3424">
        <w:rPr>
          <w:rFonts w:cs="Calibri"/>
        </w:rPr>
        <w:t>Pipet uçları ISO 9001: 2000 kalite kontrol sistemi standartlarına uygun olarak RNase / DNase içermeyen uygun şartlar altında  üretilmiş olmalıdır.</w:t>
      </w:r>
    </w:p>
    <w:p w14:paraId="52758706" w14:textId="77777777" w:rsidR="008353C9" w:rsidRPr="009B3424" w:rsidRDefault="008353C9" w:rsidP="008353C9">
      <w:pPr>
        <w:numPr>
          <w:ilvl w:val="0"/>
          <w:numId w:val="17"/>
        </w:numPr>
        <w:spacing w:after="0" w:line="276" w:lineRule="auto"/>
        <w:ind w:left="0" w:hanging="567"/>
        <w:contextualSpacing/>
        <w:rPr>
          <w:rFonts w:cs="Calibri"/>
        </w:rPr>
      </w:pPr>
      <w:r w:rsidRPr="009B3424">
        <w:rPr>
          <w:rFonts w:cs="Calibri"/>
        </w:rPr>
        <w:t>Pipet uçları , Gilson / Ependorf / Finnpipette/ Brand / Biohid/ Socorex/ Nichiryo  gibi çok bilinen ve kullanılan Otomatik pipet  markalarına uygun olmalıdır.</w:t>
      </w:r>
    </w:p>
    <w:p w14:paraId="01C9E014" w14:textId="77777777" w:rsidR="008353C9" w:rsidRPr="009B3424" w:rsidRDefault="008353C9" w:rsidP="008353C9">
      <w:pPr>
        <w:numPr>
          <w:ilvl w:val="0"/>
          <w:numId w:val="17"/>
        </w:numPr>
        <w:spacing w:after="0" w:line="276" w:lineRule="auto"/>
        <w:ind w:left="0" w:hanging="567"/>
        <w:contextualSpacing/>
        <w:rPr>
          <w:rFonts w:cs="Calibri"/>
        </w:rPr>
      </w:pPr>
      <w:r w:rsidRPr="009B3424">
        <w:rPr>
          <w:rFonts w:cs="Calibri"/>
        </w:rPr>
        <w:t>Teklif edilen ürünlerin değerlendirilmesinde, laboratuvarımızda kullanılmış olumlu netice alınmış , laboratuvarımızda kullanılan yöntemlere optimizasyonu yapılmış ürünler tercih nedeni olacaktır.</w:t>
      </w:r>
    </w:p>
    <w:p w14:paraId="38A60C26" w14:textId="77777777" w:rsidR="008353C9" w:rsidRPr="009B3424" w:rsidRDefault="008353C9" w:rsidP="008353C9">
      <w:pPr>
        <w:numPr>
          <w:ilvl w:val="0"/>
          <w:numId w:val="17"/>
        </w:numPr>
        <w:spacing w:after="0" w:line="276" w:lineRule="auto"/>
        <w:ind w:left="0" w:hanging="567"/>
        <w:contextualSpacing/>
        <w:rPr>
          <w:rFonts w:cs="Calibri"/>
        </w:rPr>
      </w:pPr>
      <w:r w:rsidRPr="009B3424">
        <w:rPr>
          <w:rFonts w:cs="Calibri"/>
        </w:rPr>
        <w:t>Teklif veren firmalar ürünlerin şartnameye uygunluklarının incelenmesi için ‘’ Teknik şartnameye Cevaplar ‘’  belgesi düzenlemelidir. Teknik şartnameye uygun olmayan teklifler değerlendirme dışı bırakılacaktır.</w:t>
      </w:r>
    </w:p>
    <w:p w14:paraId="552CE014" w14:textId="77777777" w:rsidR="008353C9" w:rsidRPr="009B3424" w:rsidRDefault="008353C9" w:rsidP="008353C9">
      <w:pPr>
        <w:spacing w:after="0"/>
        <w:contextualSpacing/>
        <w:rPr>
          <w:rFonts w:cs="Calibri"/>
          <w:sz w:val="24"/>
          <w:szCs w:val="24"/>
        </w:rPr>
      </w:pPr>
      <w:r>
        <w:rPr>
          <w:b/>
          <w:bCs/>
          <w:sz w:val="24"/>
          <w:szCs w:val="24"/>
        </w:rPr>
        <w:t>10</w:t>
      </w:r>
      <w:r w:rsidRPr="009B3424">
        <w:rPr>
          <w:b/>
          <w:bCs/>
          <w:sz w:val="24"/>
          <w:szCs w:val="24"/>
        </w:rPr>
        <w:t>-1</w:t>
      </w:r>
      <w:r>
        <w:rPr>
          <w:b/>
          <w:bCs/>
          <w:sz w:val="24"/>
          <w:szCs w:val="24"/>
        </w:rPr>
        <w:t>0</w:t>
      </w:r>
      <w:r w:rsidRPr="009B3424">
        <w:rPr>
          <w:b/>
          <w:bCs/>
          <w:sz w:val="24"/>
          <w:szCs w:val="24"/>
        </w:rPr>
        <w:t xml:space="preserve">0ul Pipet ucu filtreli 10x 96 lık   </w:t>
      </w:r>
    </w:p>
    <w:p w14:paraId="359D3AAE" w14:textId="77777777" w:rsidR="008353C9" w:rsidRDefault="008353C9" w:rsidP="008353C9">
      <w:pPr>
        <w:pStyle w:val="ListeParagraf"/>
        <w:numPr>
          <w:ilvl w:val="6"/>
          <w:numId w:val="9"/>
        </w:numPr>
        <w:spacing w:after="0" w:line="276" w:lineRule="auto"/>
        <w:ind w:left="0" w:hanging="567"/>
        <w:rPr>
          <w:rFonts w:cs="Calibri"/>
        </w:rPr>
      </w:pPr>
      <w:r w:rsidRPr="009B3424">
        <w:rPr>
          <w:rFonts w:cs="Calibri"/>
        </w:rPr>
        <w:t>Pipet ucu renksiz ( şeffaf) olmalıdır.</w:t>
      </w:r>
    </w:p>
    <w:p w14:paraId="6BE0EFC3" w14:textId="77777777" w:rsidR="008353C9" w:rsidRDefault="008353C9" w:rsidP="008353C9">
      <w:pPr>
        <w:pStyle w:val="ListeParagraf"/>
        <w:numPr>
          <w:ilvl w:val="6"/>
          <w:numId w:val="9"/>
        </w:numPr>
        <w:spacing w:after="0" w:line="276" w:lineRule="auto"/>
        <w:ind w:left="0" w:hanging="567"/>
        <w:rPr>
          <w:rFonts w:cs="Calibri"/>
        </w:rPr>
      </w:pPr>
      <w:r w:rsidRPr="009B3424">
        <w:rPr>
          <w:rFonts w:cs="Calibri"/>
        </w:rPr>
        <w:t>Pipet uçları filtreli olmalıdır. Filtreler yüksek yoğunluklu polietilen materyalden imal edilmiş olmalıdır.</w:t>
      </w:r>
    </w:p>
    <w:p w14:paraId="2F5B01C7" w14:textId="77777777" w:rsidR="008353C9" w:rsidRDefault="008353C9" w:rsidP="008353C9">
      <w:pPr>
        <w:pStyle w:val="ListeParagraf"/>
        <w:numPr>
          <w:ilvl w:val="6"/>
          <w:numId w:val="9"/>
        </w:numPr>
        <w:spacing w:after="0" w:line="276" w:lineRule="auto"/>
        <w:ind w:left="0" w:hanging="567"/>
        <w:rPr>
          <w:rFonts w:cs="Calibri"/>
        </w:rPr>
      </w:pPr>
      <w:r w:rsidRPr="009B3424">
        <w:rPr>
          <w:rFonts w:cs="Calibri"/>
        </w:rPr>
        <w:t>Filtreli Pipet uçları 10x96 lık paketlerde teslim edilmelidir.</w:t>
      </w:r>
    </w:p>
    <w:p w14:paraId="51600589" w14:textId="77777777" w:rsidR="008353C9" w:rsidRDefault="008353C9" w:rsidP="008353C9">
      <w:pPr>
        <w:pStyle w:val="ListeParagraf"/>
        <w:numPr>
          <w:ilvl w:val="6"/>
          <w:numId w:val="9"/>
        </w:numPr>
        <w:spacing w:after="0" w:line="276" w:lineRule="auto"/>
        <w:ind w:left="0" w:hanging="567"/>
        <w:rPr>
          <w:rFonts w:cs="Calibri"/>
        </w:rPr>
      </w:pPr>
      <w:r w:rsidRPr="009B3424">
        <w:rPr>
          <w:rFonts w:cs="Calibri"/>
        </w:rPr>
        <w:t>Pipet ucu kullanıcı çalışmalarına yardımcı olması amacı ile kademeli sistemde olmadı, bu sayede kullanıcıya için işlem yaptığı hacmin doğruluğu konusunda refere olmalıdır.</w:t>
      </w:r>
    </w:p>
    <w:p w14:paraId="6BC1353B" w14:textId="77777777" w:rsidR="008353C9" w:rsidRDefault="008353C9" w:rsidP="008353C9">
      <w:pPr>
        <w:pStyle w:val="ListeParagraf"/>
        <w:numPr>
          <w:ilvl w:val="6"/>
          <w:numId w:val="9"/>
        </w:numPr>
        <w:spacing w:after="0" w:line="276" w:lineRule="auto"/>
        <w:ind w:left="0" w:hanging="567"/>
        <w:rPr>
          <w:rFonts w:cs="Calibri"/>
        </w:rPr>
      </w:pPr>
      <w:r w:rsidRPr="009B3424">
        <w:rPr>
          <w:rFonts w:cs="Calibri"/>
        </w:rPr>
        <w:t>Pipet ucu işlenmemiş polipropilen ( virgin polypropylene ) den imal edilmiş olmalıdır.</w:t>
      </w:r>
    </w:p>
    <w:p w14:paraId="6E23F7D1" w14:textId="77777777" w:rsidR="008353C9" w:rsidRDefault="008353C9" w:rsidP="008353C9">
      <w:pPr>
        <w:pStyle w:val="ListeParagraf"/>
        <w:numPr>
          <w:ilvl w:val="6"/>
          <w:numId w:val="9"/>
        </w:numPr>
        <w:spacing w:after="0" w:line="276" w:lineRule="auto"/>
        <w:ind w:left="0" w:hanging="567"/>
        <w:rPr>
          <w:rFonts w:cs="Calibri"/>
        </w:rPr>
      </w:pPr>
      <w:r w:rsidRPr="009B3424">
        <w:rPr>
          <w:rFonts w:cs="Calibri"/>
        </w:rPr>
        <w:t>Pipet uçları , numunelerin ( çalışılan örnek/ ürünlerin) virgin polypropylen yüzey üzerine tutunmalarını önleyen teknoloji ile üretilmiş olmalıdır.Bu sayede ürün kaybı yaşanmamalıdır.</w:t>
      </w:r>
    </w:p>
    <w:p w14:paraId="74E6EF9A" w14:textId="77777777" w:rsidR="008353C9" w:rsidRDefault="008353C9" w:rsidP="008353C9">
      <w:pPr>
        <w:pStyle w:val="ListeParagraf"/>
        <w:numPr>
          <w:ilvl w:val="6"/>
          <w:numId w:val="9"/>
        </w:numPr>
        <w:spacing w:after="0" w:line="276" w:lineRule="auto"/>
        <w:ind w:left="0" w:hanging="567"/>
        <w:rPr>
          <w:rFonts w:cs="Calibri"/>
        </w:rPr>
      </w:pPr>
      <w:r w:rsidRPr="009B3424">
        <w:rPr>
          <w:rFonts w:cs="Calibri"/>
        </w:rPr>
        <w:t>Pipet uçları DNase RNase endotoksin FREE  olmalı , ve bu özellik sertifikalandırılmış olmalıdır.Üretimi yapılan her lot için istenildiği zaman üretici firma sitesinden ilgili üretim lot numarası girilerek bu sertifikaya ulaşılabilir olmalıdır.</w:t>
      </w:r>
    </w:p>
    <w:p w14:paraId="5A82EFB0" w14:textId="77777777" w:rsidR="008353C9" w:rsidRDefault="008353C9" w:rsidP="008353C9">
      <w:pPr>
        <w:pStyle w:val="ListeParagraf"/>
        <w:numPr>
          <w:ilvl w:val="6"/>
          <w:numId w:val="9"/>
        </w:numPr>
        <w:spacing w:after="0" w:line="276" w:lineRule="auto"/>
        <w:ind w:left="0" w:hanging="567"/>
        <w:rPr>
          <w:rFonts w:cs="Calibri"/>
        </w:rPr>
      </w:pPr>
      <w:r w:rsidRPr="009B3424">
        <w:rPr>
          <w:rFonts w:cs="Calibri"/>
        </w:rPr>
        <w:t>Sertifikalı olarak DNase RNase  free üretilen pipet uçları, uluslararası standartların  öngördüğü şekilde testleri yapılmış olup test hassasiyeti 10</w:t>
      </w:r>
      <w:r w:rsidRPr="009B3424">
        <w:rPr>
          <w:rFonts w:cs="Calibri"/>
          <w:vertAlign w:val="superscript"/>
        </w:rPr>
        <w:t>-7</w:t>
      </w:r>
      <w:r w:rsidRPr="009B3424">
        <w:rPr>
          <w:rFonts w:cs="Calibri"/>
        </w:rPr>
        <w:t xml:space="preserve">  Kunitz / µl değerlerinde olmalıdır.</w:t>
      </w:r>
    </w:p>
    <w:p w14:paraId="6C321FCE" w14:textId="77777777" w:rsidR="008353C9" w:rsidRDefault="008353C9" w:rsidP="008353C9">
      <w:pPr>
        <w:pStyle w:val="ListeParagraf"/>
        <w:numPr>
          <w:ilvl w:val="6"/>
          <w:numId w:val="9"/>
        </w:numPr>
        <w:spacing w:after="0" w:line="276" w:lineRule="auto"/>
        <w:ind w:left="0" w:hanging="567"/>
        <w:rPr>
          <w:rFonts w:cs="Calibri"/>
        </w:rPr>
      </w:pPr>
      <w:r w:rsidRPr="009B3424">
        <w:rPr>
          <w:rFonts w:cs="Calibri"/>
        </w:rPr>
        <w:lastRenderedPageBreak/>
        <w:t>Pipet uçları FDA kurallarına göre  LAL ( Limulus Amebocyte Lizat)   jel testi kullanılarak endotoksin için test edilmiş olup, Test duyarlılığı 0.06 EU / ml olmalıdır.</w:t>
      </w:r>
    </w:p>
    <w:p w14:paraId="59FB1F1D" w14:textId="77777777" w:rsidR="008353C9" w:rsidRDefault="008353C9" w:rsidP="008353C9">
      <w:pPr>
        <w:pStyle w:val="ListeParagraf"/>
        <w:numPr>
          <w:ilvl w:val="6"/>
          <w:numId w:val="9"/>
        </w:numPr>
        <w:spacing w:after="0" w:line="276" w:lineRule="auto"/>
        <w:ind w:left="0" w:hanging="567"/>
        <w:rPr>
          <w:rFonts w:cs="Calibri"/>
        </w:rPr>
      </w:pPr>
      <w:r w:rsidRPr="009B3424">
        <w:rPr>
          <w:rFonts w:cs="Calibri"/>
        </w:rPr>
        <w:t>Pipet uçları ISO 9001: 2000 kalite kontrol sistemi standartlarına uygun olarak RNase / DNase içermeyen uygun şartlar altında  üretilmiş olmalıdır.</w:t>
      </w:r>
    </w:p>
    <w:p w14:paraId="11E5905A" w14:textId="77777777" w:rsidR="008353C9" w:rsidRDefault="008353C9" w:rsidP="008353C9">
      <w:pPr>
        <w:pStyle w:val="ListeParagraf"/>
        <w:numPr>
          <w:ilvl w:val="6"/>
          <w:numId w:val="9"/>
        </w:numPr>
        <w:spacing w:after="0" w:line="276" w:lineRule="auto"/>
        <w:ind w:left="0" w:hanging="567"/>
        <w:rPr>
          <w:rFonts w:cs="Calibri"/>
        </w:rPr>
      </w:pPr>
      <w:r w:rsidRPr="009B3424">
        <w:rPr>
          <w:rFonts w:cs="Calibri"/>
        </w:rPr>
        <w:t>Pipet uçları , Gilson / Ependorf / Finnpipette/ Brand / Biohid/ Socorex/ Nichiryo  gibi çok bilinen ve kullanılan Otomatik pipet  markalarına uygun olmalıdır.</w:t>
      </w:r>
    </w:p>
    <w:p w14:paraId="2EDF86FE" w14:textId="77777777" w:rsidR="008353C9" w:rsidRDefault="008353C9" w:rsidP="008353C9">
      <w:pPr>
        <w:pStyle w:val="ListeParagraf"/>
        <w:numPr>
          <w:ilvl w:val="6"/>
          <w:numId w:val="9"/>
        </w:numPr>
        <w:spacing w:after="0" w:line="276" w:lineRule="auto"/>
        <w:ind w:left="0" w:hanging="567"/>
        <w:rPr>
          <w:rFonts w:cs="Calibri"/>
        </w:rPr>
      </w:pPr>
      <w:r w:rsidRPr="009B3424">
        <w:rPr>
          <w:rFonts w:cs="Calibri"/>
        </w:rPr>
        <w:t>Teklif edilen ürünlerin değerlendirilmesinde, laboratuvarımızda kullanılmış olumlu netice alınmış , laboratuvarımızda kullanılan yöntemlere optimizasyonu yapılmış ürünler tercih nedeni olacaktır.</w:t>
      </w:r>
    </w:p>
    <w:p w14:paraId="4B3C0759" w14:textId="2E929DBE" w:rsidR="008353C9" w:rsidRPr="00B55B42" w:rsidRDefault="008353C9" w:rsidP="008353C9">
      <w:pPr>
        <w:pStyle w:val="ListeParagraf"/>
        <w:numPr>
          <w:ilvl w:val="6"/>
          <w:numId w:val="9"/>
        </w:numPr>
        <w:spacing w:after="0" w:line="276" w:lineRule="auto"/>
        <w:ind w:left="0" w:hanging="567"/>
        <w:rPr>
          <w:rFonts w:cs="Calibri"/>
        </w:rPr>
      </w:pPr>
      <w:r w:rsidRPr="009B3424">
        <w:rPr>
          <w:rFonts w:cs="Calibri"/>
        </w:rPr>
        <w:t>Teklif veren firmalar ürünlerin şartnameye uygunluklarının incelenmesi için ‘’ Teknik şartnameye Cevaplar ‘’  belgesi düzenlemelidir. Teknik şartnameye uygun olmayan teklifler değerlendirme dışı bırakılacaktır.</w:t>
      </w:r>
    </w:p>
    <w:p w14:paraId="475A6232" w14:textId="546F3F27" w:rsidR="00B55B42" w:rsidRPr="004408FB" w:rsidRDefault="00031149" w:rsidP="00B55B42">
      <w:pPr>
        <w:pStyle w:val="AralkYok"/>
        <w:rPr>
          <w:b/>
          <w:bCs/>
          <w:sz w:val="24"/>
          <w:szCs w:val="24"/>
        </w:rPr>
      </w:pPr>
      <w:r>
        <w:rPr>
          <w:b/>
          <w:bCs/>
          <w:sz w:val="24"/>
          <w:szCs w:val="24"/>
        </w:rPr>
        <w:t>Mikrosantrifüj</w:t>
      </w:r>
      <w:r w:rsidR="00B55B42" w:rsidRPr="004408FB">
        <w:rPr>
          <w:b/>
          <w:bCs/>
          <w:sz w:val="24"/>
          <w:szCs w:val="24"/>
        </w:rPr>
        <w:t xml:space="preserve"> tüp</w:t>
      </w:r>
      <w:r>
        <w:rPr>
          <w:b/>
          <w:bCs/>
          <w:sz w:val="24"/>
          <w:szCs w:val="24"/>
        </w:rPr>
        <w:t>ü</w:t>
      </w:r>
      <w:r w:rsidR="00B55B42" w:rsidRPr="004408FB">
        <w:rPr>
          <w:b/>
          <w:bCs/>
          <w:sz w:val="24"/>
          <w:szCs w:val="24"/>
        </w:rPr>
        <w:t xml:space="preserve"> Saklama Kabı </w:t>
      </w:r>
    </w:p>
    <w:p w14:paraId="7175F1DA" w14:textId="77777777" w:rsidR="00B55B42" w:rsidRDefault="00B55B42" w:rsidP="00B55B42">
      <w:pPr>
        <w:pStyle w:val="AralkYok"/>
        <w:numPr>
          <w:ilvl w:val="0"/>
          <w:numId w:val="10"/>
        </w:numPr>
        <w:ind w:left="0" w:hanging="567"/>
      </w:pPr>
      <w:r w:rsidRPr="004408FB">
        <w:t>Mikro tüpler ve kriyojenik viyaller için uzun süre muhafaza imkanı sağlamalıdır.</w:t>
      </w:r>
    </w:p>
    <w:p w14:paraId="54CC224B" w14:textId="77777777" w:rsidR="00B55B42" w:rsidRDefault="00B55B42" w:rsidP="00B55B42">
      <w:pPr>
        <w:pStyle w:val="ListeParagraf"/>
        <w:numPr>
          <w:ilvl w:val="0"/>
          <w:numId w:val="10"/>
        </w:numPr>
        <w:ind w:left="0" w:hanging="567"/>
        <w:rPr>
          <w:rFonts w:cstheme="minorHAnsi"/>
        </w:rPr>
      </w:pPr>
      <w:r w:rsidRPr="004408FB">
        <w:rPr>
          <w:rFonts w:cstheme="minorHAnsi"/>
        </w:rPr>
        <w:t>Kutu hacimleri 1,5 ve 2ml arasında olan tüpler ve viyaller için uygun olmalıdır.</w:t>
      </w:r>
    </w:p>
    <w:p w14:paraId="364C78E1" w14:textId="77777777" w:rsidR="00B55B42" w:rsidRDefault="00B55B42" w:rsidP="00B55B42">
      <w:pPr>
        <w:pStyle w:val="ListeParagraf"/>
        <w:numPr>
          <w:ilvl w:val="0"/>
          <w:numId w:val="10"/>
        </w:numPr>
        <w:ind w:left="0" w:hanging="567"/>
        <w:rPr>
          <w:rFonts w:cstheme="minorHAnsi"/>
        </w:rPr>
      </w:pPr>
      <w:r w:rsidRPr="004408FB">
        <w:rPr>
          <w:rFonts w:cstheme="minorHAnsi"/>
        </w:rPr>
        <w:t xml:space="preserve">Dayanıklı </w:t>
      </w:r>
      <w:r>
        <w:rPr>
          <w:rFonts w:cstheme="minorHAnsi"/>
        </w:rPr>
        <w:t xml:space="preserve">kartondan  </w:t>
      </w:r>
      <w:r w:rsidRPr="004408FB">
        <w:rPr>
          <w:rFonts w:cstheme="minorHAnsi"/>
        </w:rPr>
        <w:t>malzemeden imal edilmiş olmalı</w:t>
      </w:r>
      <w:r>
        <w:rPr>
          <w:rFonts w:cstheme="minorHAnsi"/>
        </w:rPr>
        <w:t>dır.</w:t>
      </w:r>
    </w:p>
    <w:p w14:paraId="2EC61D37" w14:textId="77777777" w:rsidR="00B55B42" w:rsidRDefault="00B55B42" w:rsidP="00B55B42">
      <w:pPr>
        <w:pStyle w:val="ListeParagraf"/>
        <w:numPr>
          <w:ilvl w:val="0"/>
          <w:numId w:val="10"/>
        </w:numPr>
        <w:ind w:left="0" w:hanging="567"/>
        <w:rPr>
          <w:rFonts w:cstheme="minorHAnsi"/>
        </w:rPr>
      </w:pPr>
      <w:r w:rsidRPr="004408FB">
        <w:rPr>
          <w:rFonts w:cstheme="minorHAnsi"/>
        </w:rPr>
        <w:t>Kapak</w:t>
      </w:r>
      <w:r>
        <w:rPr>
          <w:rFonts w:cstheme="minorHAnsi"/>
        </w:rPr>
        <w:t>lı olmalı ve en az 81 örnek tüp kapasiteli olmalıdır.</w:t>
      </w:r>
    </w:p>
    <w:p w14:paraId="606CC1F9" w14:textId="31C36111" w:rsidR="00B55B42" w:rsidRPr="00B55B42" w:rsidRDefault="00B55B42" w:rsidP="008353C9">
      <w:pPr>
        <w:pStyle w:val="ListeParagraf"/>
        <w:numPr>
          <w:ilvl w:val="0"/>
          <w:numId w:val="10"/>
        </w:numPr>
        <w:ind w:left="0" w:hanging="567"/>
        <w:rPr>
          <w:rFonts w:cstheme="minorHAnsi"/>
        </w:rPr>
      </w:pPr>
      <w:r w:rsidRPr="00A86491">
        <w:t>Teklif edilen ürünlerin değerlendirilmesinde, laboratuvarımızda kullanılmış olumlu netice alınmış , laboratuvarımızda kullanılan yöntemlere optimizasyonu yapılmış ürünler tercih nedeni olacaktır.</w:t>
      </w:r>
    </w:p>
    <w:p w14:paraId="34023274" w14:textId="04BCF76D" w:rsidR="008353C9" w:rsidRPr="0017709E" w:rsidRDefault="008353C9" w:rsidP="008353C9">
      <w:pPr>
        <w:pStyle w:val="AralkYok"/>
        <w:rPr>
          <w:b/>
          <w:bCs/>
          <w:sz w:val="24"/>
          <w:szCs w:val="24"/>
        </w:rPr>
      </w:pPr>
      <w:r w:rsidRPr="0017709E">
        <w:rPr>
          <w:b/>
          <w:bCs/>
          <w:sz w:val="24"/>
          <w:szCs w:val="24"/>
        </w:rPr>
        <w:t xml:space="preserve">Nükleaz İçermeyen Steril Su </w:t>
      </w:r>
    </w:p>
    <w:p w14:paraId="53566587" w14:textId="77777777" w:rsidR="008353C9" w:rsidRDefault="008353C9" w:rsidP="008353C9">
      <w:pPr>
        <w:pStyle w:val="AralkYok"/>
        <w:numPr>
          <w:ilvl w:val="6"/>
          <w:numId w:val="12"/>
        </w:numPr>
        <w:ind w:left="142" w:hanging="709"/>
      </w:pPr>
      <w:r w:rsidRPr="00CA2609">
        <w:t xml:space="preserve">Su , yüksek kaliteli su gerektiren her türlü DNA ve RNA deneyi için kullanılan temel çözücü özelliklerini taşımalıdır. </w:t>
      </w:r>
    </w:p>
    <w:p w14:paraId="3481E0A2" w14:textId="77777777" w:rsidR="008353C9" w:rsidRDefault="008353C9" w:rsidP="008353C9">
      <w:pPr>
        <w:pStyle w:val="AralkYok"/>
        <w:numPr>
          <w:ilvl w:val="6"/>
          <w:numId w:val="12"/>
        </w:numPr>
        <w:ind w:left="142" w:hanging="709"/>
      </w:pPr>
      <w:r w:rsidRPr="00CA2609">
        <w:t>Ambalaj şekli 100 ml plastik şişelerde olmalıdır.</w:t>
      </w:r>
    </w:p>
    <w:p w14:paraId="7593729A" w14:textId="77777777" w:rsidR="008353C9" w:rsidRDefault="008353C9" w:rsidP="008353C9">
      <w:pPr>
        <w:pStyle w:val="AralkYok"/>
        <w:numPr>
          <w:ilvl w:val="6"/>
          <w:numId w:val="12"/>
        </w:numPr>
        <w:ind w:left="142" w:hanging="709"/>
      </w:pPr>
      <w:r w:rsidRPr="00CA2609">
        <w:t xml:space="preserve">Su , Dietilpirokarbonat (DEPC) ile muamele edilmiş olmalıdır. Bu özellik ürünün prespektüsünde görülmelidir.DEPC ile arıtılmış su, DEPC'nin sterilitesini ve inaktivasyonunu sağlamak için iki kez otoklav edilmiş ve son olarak  0,2 mm filtreden geçirilmiş olmalıdır. Bu özellik ürünün prespektüsünde görülmelidir. </w:t>
      </w:r>
    </w:p>
    <w:p w14:paraId="34A07049" w14:textId="77777777" w:rsidR="008353C9" w:rsidRDefault="008353C9" w:rsidP="008353C9">
      <w:pPr>
        <w:pStyle w:val="AralkYok"/>
        <w:numPr>
          <w:ilvl w:val="6"/>
          <w:numId w:val="12"/>
        </w:numPr>
        <w:ind w:left="142" w:hanging="709"/>
      </w:pPr>
      <w:r w:rsidRPr="00CA2609">
        <w:t>DNase, RNase ve proteazı kontaminasyonunun engellenmesi için her üretilen lot ürün test edilmiş olmalıdır. Bu özellik ürünün prespektüsünde görülmelidir.USP spesifikasyonlarına  göre ürün üretim safhasında  2 haftalık (14 günlük ) inkübasyon aşaması olmalı , bu süreç içerisinde  bakteri veya mantar üremesi olmadığı tespit edilmiş olmalıdır. Bu özellik ürünün prespektüsünde görülmelidir.</w:t>
      </w:r>
    </w:p>
    <w:p w14:paraId="0A00818E" w14:textId="77777777" w:rsidR="008353C9" w:rsidRDefault="008353C9" w:rsidP="008353C9">
      <w:pPr>
        <w:pStyle w:val="AralkYok"/>
        <w:numPr>
          <w:ilvl w:val="6"/>
          <w:numId w:val="12"/>
        </w:numPr>
        <w:ind w:left="142" w:hanging="709"/>
      </w:pPr>
      <w:r w:rsidRPr="0017709E">
        <w:rPr>
          <w:rFonts w:cs="Calibri"/>
        </w:rPr>
        <w:t>Teklif edilen ürünlerin değerlendirilmesinde, laboratuvarımızda kullanılmış olumlu netice alınmış , laboratuvarımızda kullanılan yöntemlere optimizasyonu yapılmış ürünler tercih nedeni olacaktır.</w:t>
      </w:r>
    </w:p>
    <w:p w14:paraId="5076E0AE" w14:textId="77777777" w:rsidR="008353C9" w:rsidRPr="0017709E" w:rsidRDefault="008353C9" w:rsidP="008353C9">
      <w:pPr>
        <w:pStyle w:val="AralkYok"/>
        <w:numPr>
          <w:ilvl w:val="6"/>
          <w:numId w:val="12"/>
        </w:numPr>
        <w:ind w:left="142" w:hanging="709"/>
      </w:pPr>
      <w:r w:rsidRPr="0017709E">
        <w:rPr>
          <w:rFonts w:cs="Calibri"/>
        </w:rPr>
        <w:t>Teklif veren firmalar ürünlerin şartnameye uygunluklarının incelenmesi için ‘’ Teknik şartnameye Cevaplar ‘’  belgesi düzenlemelidir. Teknik şartnameye uygun olmayan teklifler değerlendirme dışı bırakılacaktır.</w:t>
      </w:r>
    </w:p>
    <w:p w14:paraId="0948582F" w14:textId="77777777" w:rsidR="008353C9" w:rsidRPr="00F76960" w:rsidRDefault="008353C9" w:rsidP="008353C9">
      <w:pPr>
        <w:pStyle w:val="AralkYok"/>
        <w:rPr>
          <w:b/>
          <w:bCs/>
          <w:sz w:val="24"/>
          <w:szCs w:val="24"/>
          <w:lang w:val="en"/>
        </w:rPr>
      </w:pPr>
      <w:r w:rsidRPr="00F76960">
        <w:rPr>
          <w:b/>
          <w:bCs/>
          <w:sz w:val="24"/>
          <w:szCs w:val="24"/>
          <w:lang w:val="en"/>
        </w:rPr>
        <w:t xml:space="preserve">Proteinase K   </w:t>
      </w:r>
    </w:p>
    <w:p w14:paraId="376BC383" w14:textId="77777777" w:rsidR="008353C9" w:rsidRPr="00F76960" w:rsidRDefault="008353C9" w:rsidP="008353C9">
      <w:pPr>
        <w:pStyle w:val="AralkYok"/>
        <w:numPr>
          <w:ilvl w:val="0"/>
          <w:numId w:val="18"/>
        </w:numPr>
        <w:ind w:left="0" w:hanging="567"/>
      </w:pPr>
      <w:r w:rsidRPr="00F76960">
        <w:t>Proteinase K  , Moleküler Biyoloji saflıkta olmalıdır.</w:t>
      </w:r>
    </w:p>
    <w:p w14:paraId="3C385A86" w14:textId="77777777" w:rsidR="008353C9" w:rsidRPr="00F76960" w:rsidRDefault="008353C9" w:rsidP="008353C9">
      <w:pPr>
        <w:pStyle w:val="AralkYok"/>
        <w:numPr>
          <w:ilvl w:val="0"/>
          <w:numId w:val="18"/>
        </w:numPr>
        <w:ind w:left="0" w:hanging="567"/>
      </w:pPr>
      <w:r w:rsidRPr="00F76960">
        <w:t>Proyeinase K , Tritirachium albümünden (Pichia Pastoris )Rekombinan olarak üretilmiş olmalıdır. Bu özellik datasheet de görülmelidir.</w:t>
      </w:r>
    </w:p>
    <w:p w14:paraId="58F589AA" w14:textId="77777777" w:rsidR="008353C9" w:rsidRPr="00F76960" w:rsidRDefault="008353C9" w:rsidP="008353C9">
      <w:pPr>
        <w:pStyle w:val="AralkYok"/>
        <w:numPr>
          <w:ilvl w:val="0"/>
          <w:numId w:val="18"/>
        </w:numPr>
        <w:ind w:left="0" w:hanging="567"/>
      </w:pPr>
      <w:r w:rsidRPr="00F76960">
        <w:t xml:space="preserve">Moleküler Ağırlık : 28.93 kDa  olmalıdır. </w:t>
      </w:r>
    </w:p>
    <w:p w14:paraId="5EAF276E" w14:textId="77777777" w:rsidR="008353C9" w:rsidRPr="00F76960" w:rsidRDefault="008353C9" w:rsidP="008353C9">
      <w:pPr>
        <w:pStyle w:val="AralkYok"/>
        <w:numPr>
          <w:ilvl w:val="0"/>
          <w:numId w:val="18"/>
        </w:numPr>
        <w:ind w:left="0" w:hanging="567"/>
      </w:pPr>
      <w:r w:rsidRPr="00F76960">
        <w:t>Ambalaj şekli  1 ml olmalıdır.</w:t>
      </w:r>
    </w:p>
    <w:p w14:paraId="00889DA7" w14:textId="77777777" w:rsidR="008353C9" w:rsidRPr="00F76960" w:rsidRDefault="008353C9" w:rsidP="008353C9">
      <w:pPr>
        <w:pStyle w:val="AralkYok"/>
        <w:numPr>
          <w:ilvl w:val="0"/>
          <w:numId w:val="18"/>
        </w:numPr>
        <w:ind w:left="0" w:hanging="567"/>
      </w:pPr>
      <w:r w:rsidRPr="00F76960">
        <w:t xml:space="preserve">Depolama sıcaklığı :  -20 °C olmalıdır. </w:t>
      </w:r>
    </w:p>
    <w:p w14:paraId="1414B85B" w14:textId="77777777" w:rsidR="008353C9" w:rsidRPr="00F76960" w:rsidRDefault="008353C9" w:rsidP="008353C9">
      <w:pPr>
        <w:pStyle w:val="AralkYok"/>
        <w:numPr>
          <w:ilvl w:val="0"/>
          <w:numId w:val="18"/>
        </w:numPr>
        <w:ind w:left="0" w:hanging="567"/>
      </w:pPr>
      <w:r w:rsidRPr="00F76960">
        <w:t xml:space="preserve">Raf ömrü  en az  2 yıl olmalıdır. </w:t>
      </w:r>
    </w:p>
    <w:p w14:paraId="79F146BC" w14:textId="77777777" w:rsidR="008353C9" w:rsidRPr="00F76960" w:rsidRDefault="008353C9" w:rsidP="008353C9">
      <w:pPr>
        <w:pStyle w:val="AralkYok"/>
        <w:numPr>
          <w:ilvl w:val="0"/>
          <w:numId w:val="18"/>
        </w:numPr>
        <w:ind w:left="0" w:hanging="567"/>
      </w:pPr>
      <w:r w:rsidRPr="00F76960">
        <w:t>Proteinase K , DNASE -RNASE FREE olmalıdır.</w:t>
      </w:r>
    </w:p>
    <w:p w14:paraId="3833912C" w14:textId="77777777" w:rsidR="008353C9" w:rsidRPr="00F76960" w:rsidRDefault="008353C9" w:rsidP="008353C9">
      <w:pPr>
        <w:pStyle w:val="AralkYok"/>
        <w:numPr>
          <w:ilvl w:val="0"/>
          <w:numId w:val="18"/>
        </w:numPr>
        <w:ind w:left="0" w:hanging="567"/>
      </w:pPr>
      <w:r w:rsidRPr="00F76960">
        <w:t xml:space="preserve">Etkinliği  : &gt;= 30 U/mg protein şeklinde olmalıdır. </w:t>
      </w:r>
    </w:p>
    <w:p w14:paraId="2D551263" w14:textId="77777777" w:rsidR="008353C9" w:rsidRPr="00F76960" w:rsidRDefault="008353C9" w:rsidP="008353C9">
      <w:pPr>
        <w:pStyle w:val="AralkYok"/>
        <w:numPr>
          <w:ilvl w:val="0"/>
          <w:numId w:val="18"/>
        </w:numPr>
        <w:ind w:left="0" w:hanging="567"/>
      </w:pPr>
      <w:r w:rsidRPr="00F76960">
        <w:t>Proteinase K , Birim tanımı : 1 U, pH 7,5 ve 37°C'de substrat olarak üre ile denatüre hemoglobin kullanılarak tirozin olarak ölçülen 1,0 mikromol Folin pozitif amino asit şeklinde olmalıdır. Bu özellik datasheet de görülmelidir.</w:t>
      </w:r>
    </w:p>
    <w:p w14:paraId="33AF2BCB" w14:textId="77777777" w:rsidR="008353C9" w:rsidRPr="00F76960" w:rsidRDefault="008353C9" w:rsidP="008353C9">
      <w:pPr>
        <w:pStyle w:val="AralkYok"/>
        <w:numPr>
          <w:ilvl w:val="0"/>
          <w:numId w:val="18"/>
        </w:numPr>
        <w:ind w:left="0" w:hanging="567"/>
      </w:pPr>
      <w:r w:rsidRPr="00F76960">
        <w:rPr>
          <w:rFonts w:cs="Calibri"/>
        </w:rPr>
        <w:lastRenderedPageBreak/>
        <w:t>Teklif edilen ürünlerin değerlendirilmesinde, laboratuvarımızda kullanılmış olumlu netice alınmış , laboratuvarımızda kullanılan yöntemlere optimizasyonu yapılmış ürünler tercih nedeni olacaktır.</w:t>
      </w:r>
    </w:p>
    <w:p w14:paraId="54162B89" w14:textId="71964280" w:rsidR="00D01D38" w:rsidRPr="008353C9" w:rsidRDefault="008353C9" w:rsidP="00D01D38">
      <w:pPr>
        <w:pStyle w:val="AralkYok"/>
        <w:numPr>
          <w:ilvl w:val="0"/>
          <w:numId w:val="18"/>
        </w:numPr>
        <w:ind w:left="0" w:hanging="567"/>
      </w:pPr>
      <w:r w:rsidRPr="00F76960">
        <w:rPr>
          <w:rFonts w:cs="Calibri"/>
        </w:rPr>
        <w:t>Teklif veren firmalar ürünlerin şartnameye uygunluklarının incelenmesi için ‘’ Teknik şartnameye Cevaplar ‘’  belgesi düzenlemelidir. Teknik şartnameye uygun olmayan teklifler değerlendirme dışı bırakılacaktır.</w:t>
      </w:r>
    </w:p>
    <w:p w14:paraId="71CDE678" w14:textId="77777777" w:rsidR="008353C9" w:rsidRPr="009B3424" w:rsidRDefault="008353C9" w:rsidP="008353C9">
      <w:pPr>
        <w:pStyle w:val="AralkYok"/>
        <w:rPr>
          <w:b/>
          <w:bCs/>
          <w:sz w:val="24"/>
          <w:szCs w:val="24"/>
        </w:rPr>
      </w:pPr>
      <w:r w:rsidRPr="009B3424">
        <w:rPr>
          <w:b/>
          <w:bCs/>
          <w:sz w:val="24"/>
          <w:szCs w:val="24"/>
        </w:rPr>
        <w:t xml:space="preserve">DNA Ekstraksiyon Kiti </w:t>
      </w:r>
    </w:p>
    <w:p w14:paraId="2AEE368E" w14:textId="77777777" w:rsidR="008353C9" w:rsidRDefault="008353C9" w:rsidP="008353C9">
      <w:pPr>
        <w:pStyle w:val="ListeParagraf"/>
        <w:numPr>
          <w:ilvl w:val="1"/>
          <w:numId w:val="28"/>
        </w:numPr>
        <w:ind w:left="0" w:hanging="567"/>
        <w:jc w:val="both"/>
        <w:rPr>
          <w:rFonts w:cstheme="minorHAnsi"/>
        </w:rPr>
      </w:pPr>
      <w:r w:rsidRPr="008353C9">
        <w:rPr>
          <w:rFonts w:cstheme="minorHAnsi"/>
        </w:rPr>
        <w:t>Kit silika membran bazlı spin kolon prosedürü ile çalışmalıdır. Örneğin lize edilmesi, santrifüj, DNA’nın kolon membranına bağlanması, membranın yıkanması, membrandan DNA’ nın elüt edilmesi basamaklarından oluşan bir çalışma prensibine sahip olmalıdır.</w:t>
      </w:r>
    </w:p>
    <w:p w14:paraId="06783F5D" w14:textId="77777777" w:rsidR="008353C9" w:rsidRDefault="008353C9" w:rsidP="008353C9">
      <w:pPr>
        <w:pStyle w:val="ListeParagraf"/>
        <w:numPr>
          <w:ilvl w:val="1"/>
          <w:numId w:val="28"/>
        </w:numPr>
        <w:ind w:left="0" w:hanging="567"/>
        <w:jc w:val="both"/>
        <w:rPr>
          <w:rFonts w:cstheme="minorHAnsi"/>
        </w:rPr>
      </w:pPr>
      <w:r w:rsidRPr="008353C9">
        <w:rPr>
          <w:rFonts w:cstheme="minorHAnsi"/>
        </w:rPr>
        <w:t>Test prosedürü 60dk’dan daha kısa bir sürede tamamlanabilmelidir.</w:t>
      </w:r>
    </w:p>
    <w:p w14:paraId="7117CD28" w14:textId="77777777" w:rsidR="008353C9" w:rsidRDefault="008353C9" w:rsidP="008353C9">
      <w:pPr>
        <w:pStyle w:val="ListeParagraf"/>
        <w:numPr>
          <w:ilvl w:val="1"/>
          <w:numId w:val="28"/>
        </w:numPr>
        <w:ind w:left="0" w:hanging="567"/>
        <w:jc w:val="both"/>
        <w:rPr>
          <w:rFonts w:cstheme="minorHAnsi"/>
        </w:rPr>
      </w:pPr>
      <w:r w:rsidRPr="008353C9">
        <w:rPr>
          <w:rFonts w:cstheme="minorHAnsi"/>
        </w:rPr>
        <w:t>Elde edilen DNA PCR amplifikasyonu uygulamalarında kullanılabilir nitelikte olmalıdır.</w:t>
      </w:r>
    </w:p>
    <w:p w14:paraId="5B0F950A" w14:textId="77777777" w:rsidR="008353C9" w:rsidRDefault="008353C9" w:rsidP="008353C9">
      <w:pPr>
        <w:pStyle w:val="ListeParagraf"/>
        <w:numPr>
          <w:ilvl w:val="1"/>
          <w:numId w:val="28"/>
        </w:numPr>
        <w:ind w:left="0" w:hanging="567"/>
        <w:jc w:val="both"/>
        <w:rPr>
          <w:rFonts w:cstheme="minorHAnsi"/>
        </w:rPr>
      </w:pPr>
      <w:r w:rsidRPr="008353C9">
        <w:rPr>
          <w:rFonts w:cstheme="minorHAnsi"/>
        </w:rPr>
        <w:t>Yüksek verimlilik sağlamalı ve dışkılardan DNA ekstraksiyonunu başarılı bir şekilde gerçekleştirmelidir.</w:t>
      </w:r>
    </w:p>
    <w:p w14:paraId="177D8B56" w14:textId="77777777" w:rsidR="008353C9" w:rsidRDefault="008353C9" w:rsidP="008353C9">
      <w:pPr>
        <w:pStyle w:val="ListeParagraf"/>
        <w:numPr>
          <w:ilvl w:val="1"/>
          <w:numId w:val="28"/>
        </w:numPr>
        <w:ind w:left="0" w:hanging="567"/>
        <w:jc w:val="both"/>
        <w:rPr>
          <w:rFonts w:cstheme="minorHAnsi"/>
        </w:rPr>
      </w:pPr>
      <w:r w:rsidRPr="008353C9">
        <w:rPr>
          <w:rFonts w:cstheme="minorHAnsi"/>
        </w:rPr>
        <w:t>Kit dışkı örneklerinden en yüksek verimi elde edilmesini sağlamalı,tehlikeli organik kimyasalların kullanılmaması laboratuvar ve kişisel güvenliğin arttırılmasını da sağlamalıdır.</w:t>
      </w:r>
    </w:p>
    <w:p w14:paraId="543B4E96" w14:textId="77777777" w:rsidR="008353C9" w:rsidRDefault="008353C9" w:rsidP="008353C9">
      <w:pPr>
        <w:pStyle w:val="ListeParagraf"/>
        <w:numPr>
          <w:ilvl w:val="1"/>
          <w:numId w:val="28"/>
        </w:numPr>
        <w:ind w:left="0" w:hanging="567"/>
        <w:jc w:val="both"/>
        <w:rPr>
          <w:rFonts w:cstheme="minorHAnsi"/>
        </w:rPr>
      </w:pPr>
      <w:r w:rsidRPr="008353C9">
        <w:rPr>
          <w:rFonts w:cstheme="minorHAnsi"/>
        </w:rPr>
        <w:t>Kit ile elde edilen tipik DNA verimleri 5–50 µg olmalıdır.</w:t>
      </w:r>
    </w:p>
    <w:p w14:paraId="73289BF0" w14:textId="77777777" w:rsidR="008353C9" w:rsidRDefault="008353C9" w:rsidP="008353C9">
      <w:pPr>
        <w:pStyle w:val="ListeParagraf"/>
        <w:numPr>
          <w:ilvl w:val="1"/>
          <w:numId w:val="28"/>
        </w:numPr>
        <w:ind w:left="0" w:hanging="567"/>
        <w:jc w:val="both"/>
        <w:rPr>
          <w:rFonts w:cstheme="minorHAnsi"/>
        </w:rPr>
      </w:pPr>
      <w:r w:rsidRPr="008353C9">
        <w:rPr>
          <w:rFonts w:cstheme="minorHAnsi"/>
        </w:rPr>
        <w:t>Kirletici maddeler silika jel membranından geçerken, DNA spesifik olarak bağlanmalıdır.</w:t>
      </w:r>
    </w:p>
    <w:p w14:paraId="0BBDD668" w14:textId="77777777" w:rsidR="008353C9" w:rsidRDefault="008353C9" w:rsidP="008353C9">
      <w:pPr>
        <w:pStyle w:val="ListeParagraf"/>
        <w:numPr>
          <w:ilvl w:val="1"/>
          <w:numId w:val="28"/>
        </w:numPr>
        <w:ind w:left="0" w:hanging="567"/>
        <w:jc w:val="both"/>
        <w:rPr>
          <w:rFonts w:cstheme="minorHAnsi"/>
        </w:rPr>
      </w:pPr>
      <w:r w:rsidRPr="008353C9">
        <w:rPr>
          <w:rFonts w:cstheme="minorHAnsi"/>
        </w:rPr>
        <w:t>PCR inhibitörleri, özel olarak formüle edilmiş buffer ile DNA'dan ayrılmalıdır.</w:t>
      </w:r>
    </w:p>
    <w:p w14:paraId="47BCF00B" w14:textId="77777777" w:rsidR="008353C9" w:rsidRDefault="008353C9" w:rsidP="008353C9">
      <w:pPr>
        <w:pStyle w:val="ListeParagraf"/>
        <w:numPr>
          <w:ilvl w:val="1"/>
          <w:numId w:val="28"/>
        </w:numPr>
        <w:ind w:left="0" w:hanging="567"/>
        <w:jc w:val="both"/>
        <w:rPr>
          <w:rFonts w:cstheme="minorHAnsi"/>
        </w:rPr>
      </w:pPr>
      <w:r w:rsidRPr="008353C9">
        <w:rPr>
          <w:rFonts w:cstheme="minorHAnsi"/>
        </w:rPr>
        <w:t>Kit şu reaktifleri içermelidir; Tissue Lysis Buffer, Binding Buffer, Proteinase K, recombinant, PCR grade, Inhibitor Removal Buffer, Wash Buffer, Elution Buffer, High Pure filter tüpleri,toplama tüpleri.</w:t>
      </w:r>
    </w:p>
    <w:p w14:paraId="29165FF1" w14:textId="77777777" w:rsidR="008353C9" w:rsidRDefault="008353C9" w:rsidP="008353C9">
      <w:pPr>
        <w:pStyle w:val="ListeParagraf"/>
        <w:numPr>
          <w:ilvl w:val="1"/>
          <w:numId w:val="28"/>
        </w:numPr>
        <w:ind w:left="0" w:hanging="567"/>
        <w:jc w:val="both"/>
        <w:rPr>
          <w:rFonts w:cstheme="minorHAnsi"/>
        </w:rPr>
      </w:pPr>
      <w:r w:rsidRPr="008353C9">
        <w:rPr>
          <w:rFonts w:cstheme="minorHAnsi"/>
        </w:rPr>
        <w:t>Kit ,50 reaksiyonluk olmalıdır.</w:t>
      </w:r>
    </w:p>
    <w:p w14:paraId="0CFE8F67" w14:textId="77777777" w:rsidR="008353C9" w:rsidRDefault="008353C9" w:rsidP="008353C9">
      <w:pPr>
        <w:pStyle w:val="ListeParagraf"/>
        <w:numPr>
          <w:ilvl w:val="1"/>
          <w:numId w:val="28"/>
        </w:numPr>
        <w:ind w:left="0" w:hanging="567"/>
        <w:jc w:val="both"/>
        <w:rPr>
          <w:rFonts w:cstheme="minorHAnsi"/>
        </w:rPr>
      </w:pPr>
      <w:r w:rsidRPr="008353C9">
        <w:rPr>
          <w:rFonts w:cstheme="minorHAnsi"/>
        </w:rPr>
        <w:t>Kit en az 1 yıl ömürlü olmalıdır.</w:t>
      </w:r>
      <w:r w:rsidRPr="00F13546">
        <w:t xml:space="preserve"> </w:t>
      </w:r>
    </w:p>
    <w:p w14:paraId="231F8104" w14:textId="77777777" w:rsidR="008353C9" w:rsidRDefault="008353C9" w:rsidP="008353C9">
      <w:pPr>
        <w:pStyle w:val="ListeParagraf"/>
        <w:numPr>
          <w:ilvl w:val="1"/>
          <w:numId w:val="28"/>
        </w:numPr>
        <w:ind w:left="0" w:hanging="567"/>
        <w:jc w:val="both"/>
        <w:rPr>
          <w:rFonts w:cstheme="minorHAnsi"/>
        </w:rPr>
      </w:pPr>
      <w:r w:rsidRPr="008353C9">
        <w:rPr>
          <w:rFonts w:cs="Calibri"/>
        </w:rPr>
        <w:t>Teklif edilen ürünlerin değerlendirilmesinde, laboratuvarımızda kullanılmış olumlu netice alınmış , laboratuvarımızda kullanılan yöntemlere optimizasyonu yapılmış ürünler tercih nedeni olacaktır.</w:t>
      </w:r>
    </w:p>
    <w:p w14:paraId="058E2741" w14:textId="4E6C12F1" w:rsidR="008353C9" w:rsidRPr="008353C9" w:rsidRDefault="008353C9" w:rsidP="008353C9">
      <w:pPr>
        <w:pStyle w:val="ListeParagraf"/>
        <w:numPr>
          <w:ilvl w:val="1"/>
          <w:numId w:val="28"/>
        </w:numPr>
        <w:ind w:left="0" w:hanging="567"/>
        <w:jc w:val="both"/>
        <w:rPr>
          <w:rFonts w:cstheme="minorHAnsi"/>
        </w:rPr>
      </w:pPr>
      <w:r w:rsidRPr="008353C9">
        <w:rPr>
          <w:rFonts w:cs="Calibri"/>
        </w:rPr>
        <w:t>Teklif veren firmalar ürünlerin şartnameye uygunluklarının incelenmesi için ‘’ Teknik şartnameye Cevaplar ‘’  belgesi düzenlemelidir. Teknik şartnameye uygun olmayan teklifler değerlendirme dışı bırakılacaktır.</w:t>
      </w:r>
    </w:p>
    <w:p w14:paraId="5FA35E12" w14:textId="77777777" w:rsidR="008353C9" w:rsidRPr="00E92E03" w:rsidRDefault="008353C9" w:rsidP="008353C9">
      <w:pPr>
        <w:pStyle w:val="ListeParagraf"/>
        <w:ind w:hanging="720"/>
        <w:rPr>
          <w:sz w:val="24"/>
          <w:szCs w:val="24"/>
        </w:rPr>
      </w:pPr>
      <w:r w:rsidRPr="00E92E03">
        <w:rPr>
          <w:b/>
          <w:sz w:val="24"/>
          <w:szCs w:val="24"/>
        </w:rPr>
        <w:t xml:space="preserve">Primerler </w:t>
      </w:r>
    </w:p>
    <w:p w14:paraId="195CD4EC" w14:textId="77777777" w:rsidR="008353C9" w:rsidRPr="00250D79" w:rsidRDefault="008353C9" w:rsidP="008353C9">
      <w:pPr>
        <w:pStyle w:val="ListeParagraf"/>
        <w:numPr>
          <w:ilvl w:val="0"/>
          <w:numId w:val="19"/>
        </w:numPr>
        <w:ind w:left="0" w:hanging="567"/>
      </w:pPr>
      <w:r w:rsidRPr="00250D79">
        <w:t xml:space="preserve">Konsantrasyonu </w:t>
      </w:r>
      <w:r>
        <w:t>5</w:t>
      </w:r>
      <w:r w:rsidRPr="00250D79">
        <w:t>0nmol olmalıdır.</w:t>
      </w:r>
    </w:p>
    <w:p w14:paraId="1961294B" w14:textId="77777777" w:rsidR="008353C9" w:rsidRPr="00250D79" w:rsidRDefault="008353C9" w:rsidP="008353C9">
      <w:pPr>
        <w:pStyle w:val="ListeParagraf"/>
        <w:numPr>
          <w:ilvl w:val="0"/>
          <w:numId w:val="19"/>
        </w:numPr>
        <w:ind w:left="0" w:hanging="567"/>
      </w:pPr>
      <w:r w:rsidRPr="00250D79">
        <w:t>HPLC ile purifikasyonu yapılmış olmalıdır.</w:t>
      </w:r>
    </w:p>
    <w:p w14:paraId="3F79E7A1" w14:textId="77777777" w:rsidR="008353C9" w:rsidRPr="00250D79" w:rsidRDefault="008353C9" w:rsidP="008353C9">
      <w:pPr>
        <w:pStyle w:val="ListeParagraf"/>
        <w:numPr>
          <w:ilvl w:val="0"/>
          <w:numId w:val="19"/>
        </w:numPr>
        <w:ind w:left="0" w:hanging="567"/>
      </w:pPr>
      <w:r w:rsidRPr="00250D79">
        <w:t>Her bir primer  sentez  raporu ile teslim edilmelidir.</w:t>
      </w:r>
    </w:p>
    <w:p w14:paraId="42B7ECF8" w14:textId="3B256A1F" w:rsidR="008353C9" w:rsidRPr="00250D79" w:rsidRDefault="008353C9" w:rsidP="008353C9">
      <w:pPr>
        <w:pStyle w:val="ListeParagraf"/>
        <w:numPr>
          <w:ilvl w:val="0"/>
          <w:numId w:val="19"/>
        </w:numPr>
        <w:ind w:left="0" w:hanging="567"/>
      </w:pPr>
      <w:r w:rsidRPr="00250D79">
        <w:t xml:space="preserve">Primerler liyofilize formda teslim edilmelidir.Primerler toplam </w:t>
      </w:r>
      <w:r>
        <w:t>8</w:t>
      </w:r>
      <w:r w:rsidRPr="00250D79">
        <w:t>0 bazdır.</w:t>
      </w:r>
    </w:p>
    <w:p w14:paraId="250ACC00" w14:textId="77777777" w:rsidR="008353C9" w:rsidRDefault="008353C9" w:rsidP="008353C9">
      <w:pPr>
        <w:pStyle w:val="ListeParagraf"/>
        <w:numPr>
          <w:ilvl w:val="0"/>
          <w:numId w:val="19"/>
        </w:numPr>
        <w:ind w:left="0" w:hanging="567"/>
      </w:pPr>
      <w:r w:rsidRPr="006547B9">
        <w:t>Sentez  raporunda ;  nükleotit oranları , 100pmol için sulandırma miktarı , nükleotit ağırlığı ve konsantrasyonu, Tm  değeri , GC oranı gibi  kullanıcı için gerekli bilgiler bulunmalıdır.</w:t>
      </w:r>
    </w:p>
    <w:p w14:paraId="2A40D0AD" w14:textId="77777777" w:rsidR="008353C9" w:rsidRDefault="008353C9" w:rsidP="008353C9">
      <w:pPr>
        <w:pStyle w:val="ListeParagraf"/>
        <w:numPr>
          <w:ilvl w:val="0"/>
          <w:numId w:val="19"/>
        </w:numPr>
        <w:ind w:left="0" w:hanging="567"/>
      </w:pPr>
      <w:r w:rsidRPr="006547B9">
        <w:t>Teslimatı yapılan primerlerde herhangibir sorun yaşandığında , ilgili firma koşulsuz olarak ürünü değiştirme ve 1 hafta içerisinde teslim etme taahhütünü belirtmelidir.</w:t>
      </w:r>
    </w:p>
    <w:p w14:paraId="13924AED" w14:textId="77777777" w:rsidR="008353C9" w:rsidRPr="00250D79" w:rsidRDefault="008353C9" w:rsidP="008353C9">
      <w:pPr>
        <w:pStyle w:val="ListeParagraf"/>
        <w:numPr>
          <w:ilvl w:val="0"/>
          <w:numId w:val="19"/>
        </w:numPr>
        <w:ind w:left="0" w:hanging="567"/>
      </w:pPr>
      <w:r w:rsidRPr="00250D79">
        <w:rPr>
          <w:rFonts w:cs="Calibri"/>
        </w:rPr>
        <w:t>Teklif edilen ürünlerin değerlendirilmesinde, laboratuvarımızda kullanılmış olumlu netice alınmış , laboratuvarımızda kullanılan yöntemlere optimizasyonu yapılmış ürünler tercih nedeni olacaktır.</w:t>
      </w:r>
    </w:p>
    <w:p w14:paraId="6E5123E9" w14:textId="77777777" w:rsidR="008353C9" w:rsidRPr="00250D79" w:rsidRDefault="008353C9" w:rsidP="008353C9">
      <w:pPr>
        <w:pStyle w:val="ListeParagraf"/>
        <w:numPr>
          <w:ilvl w:val="0"/>
          <w:numId w:val="19"/>
        </w:numPr>
        <w:ind w:left="0" w:hanging="567"/>
      </w:pPr>
      <w:r w:rsidRPr="00250D79">
        <w:rPr>
          <w:rFonts w:cs="Calibri"/>
        </w:rPr>
        <w:t>Teklif veren firmalar ürünlerin şartnameye uygunluklarının incelenmesi için ‘’ Teknik şartnameye Cevaplar ‘’  belgesi düzenlemelidir. Teknik şartnameye uygun olmayan teklifler değerlendirme dışı bırakılacaktır.</w:t>
      </w:r>
    </w:p>
    <w:p w14:paraId="4BCC183C" w14:textId="77777777" w:rsidR="008353C9" w:rsidRPr="00250D79" w:rsidRDefault="008353C9" w:rsidP="008353C9">
      <w:pPr>
        <w:pStyle w:val="AralkYok"/>
        <w:rPr>
          <w:b/>
          <w:bCs/>
          <w:sz w:val="24"/>
          <w:szCs w:val="24"/>
        </w:rPr>
      </w:pPr>
      <w:r w:rsidRPr="00250D79">
        <w:rPr>
          <w:b/>
          <w:bCs/>
          <w:sz w:val="24"/>
          <w:szCs w:val="24"/>
        </w:rPr>
        <w:t xml:space="preserve">PCR Master Mix </w:t>
      </w:r>
    </w:p>
    <w:p w14:paraId="6FCA85AB" w14:textId="77777777" w:rsidR="008353C9" w:rsidRDefault="008353C9" w:rsidP="008353C9">
      <w:pPr>
        <w:pStyle w:val="AralkYok"/>
        <w:numPr>
          <w:ilvl w:val="0"/>
          <w:numId w:val="20"/>
        </w:numPr>
        <w:ind w:left="0" w:hanging="567"/>
        <w:rPr>
          <w:rFonts w:cstheme="minorHAnsi"/>
        </w:rPr>
      </w:pPr>
      <w:r w:rsidRPr="00250D79">
        <w:rPr>
          <w:rFonts w:cstheme="minorHAnsi"/>
        </w:rPr>
        <w:t>Master mix, yüksek verim ve güvenilir DNA amplifikasyonu gerektiren rutin PCR uygulamaları için uygun olmalı ve deney kurulum süresini önemli ölçüde azaltmalıdır.</w:t>
      </w:r>
    </w:p>
    <w:p w14:paraId="4776E316" w14:textId="77777777" w:rsidR="008353C9" w:rsidRDefault="008353C9" w:rsidP="008353C9">
      <w:pPr>
        <w:pStyle w:val="AralkYok"/>
        <w:numPr>
          <w:ilvl w:val="0"/>
          <w:numId w:val="20"/>
        </w:numPr>
        <w:ind w:left="0" w:hanging="567"/>
        <w:rPr>
          <w:rFonts w:cstheme="minorHAnsi"/>
        </w:rPr>
      </w:pPr>
      <w:r w:rsidRPr="00250D79">
        <w:rPr>
          <w:rFonts w:cstheme="minorHAnsi"/>
        </w:rPr>
        <w:t>Ürün kullanıcıya zorlu şablonlarda bile artan özgünlük ve gelişmiş PCR performansı sağlamalıdır.</w:t>
      </w:r>
    </w:p>
    <w:p w14:paraId="36F2A779" w14:textId="77777777" w:rsidR="008353C9" w:rsidRDefault="008353C9" w:rsidP="008353C9">
      <w:pPr>
        <w:pStyle w:val="AralkYok"/>
        <w:numPr>
          <w:ilvl w:val="0"/>
          <w:numId w:val="20"/>
        </w:numPr>
        <w:ind w:left="0" w:hanging="567"/>
        <w:rPr>
          <w:rFonts w:cstheme="minorHAnsi"/>
        </w:rPr>
      </w:pPr>
      <w:r w:rsidRPr="00250D79">
        <w:rPr>
          <w:rFonts w:cstheme="minorHAnsi"/>
        </w:rPr>
        <w:t>Ürün kullanıma hazır halde olmalıdır. Reaksiyon için sadece primerleri, şablon DNA’yı  ve su eklemek yeterli olmalıdır. Bu özelliğinden dolayı daha kısa kurulum süresi sağlamalı ve kontaminasyon riskini ortadan kaldırmalıdır, bu özellik ürün kataloğunda veya manuelinde gösterilmelidir.</w:t>
      </w:r>
    </w:p>
    <w:p w14:paraId="160F96B0" w14:textId="77777777" w:rsidR="008353C9" w:rsidRDefault="008353C9" w:rsidP="008353C9">
      <w:pPr>
        <w:pStyle w:val="AralkYok"/>
        <w:numPr>
          <w:ilvl w:val="0"/>
          <w:numId w:val="20"/>
        </w:numPr>
        <w:ind w:left="0" w:hanging="567"/>
        <w:rPr>
          <w:rFonts w:cstheme="minorHAnsi"/>
        </w:rPr>
      </w:pPr>
      <w:r w:rsidRPr="00250D79">
        <w:rPr>
          <w:rFonts w:cstheme="minorHAnsi"/>
        </w:rPr>
        <w:lastRenderedPageBreak/>
        <w:t>Ürün kontaminasyonu aktiviteleri için test edilmiş olmalıdır. Kit endonükleaz aktivitesi, eksonükleaz aktivitesi ve çentikleme (kesme) aktivitesine sahip olmamalıdır.</w:t>
      </w:r>
    </w:p>
    <w:p w14:paraId="6F14AD95" w14:textId="77777777" w:rsidR="008353C9" w:rsidRPr="00250D79" w:rsidRDefault="008353C9" w:rsidP="008353C9">
      <w:pPr>
        <w:pStyle w:val="AralkYok"/>
        <w:numPr>
          <w:ilvl w:val="0"/>
          <w:numId w:val="20"/>
        </w:numPr>
        <w:ind w:left="0" w:hanging="567"/>
        <w:rPr>
          <w:rFonts w:cstheme="minorHAnsi"/>
        </w:rPr>
      </w:pPr>
      <w:r w:rsidRPr="00250D79">
        <w:rPr>
          <w:rFonts w:cstheme="minorHAnsi"/>
        </w:rPr>
        <w:t>Master mix 2X konsantrasyonda olmalıdır ve içeriği aşağıdaki gibi olmalıdır:</w:t>
      </w:r>
    </w:p>
    <w:p w14:paraId="0754308F" w14:textId="77777777" w:rsidR="008353C9" w:rsidRDefault="008353C9" w:rsidP="008353C9">
      <w:pPr>
        <w:pStyle w:val="AralkYok"/>
      </w:pPr>
      <w:r>
        <w:t xml:space="preserve">       . </w:t>
      </w:r>
      <w:r w:rsidRPr="00250D79">
        <w:t>Tris-HCl Buffer pH: 8.5, (NH</w:t>
      </w:r>
      <w:r w:rsidRPr="00250D79">
        <w:rPr>
          <w:vertAlign w:val="subscript"/>
        </w:rPr>
        <w:t>4</w:t>
      </w:r>
      <w:r w:rsidRPr="00250D79">
        <w:t>)</w:t>
      </w:r>
      <w:r w:rsidRPr="00250D79">
        <w:rPr>
          <w:vertAlign w:val="subscript"/>
        </w:rPr>
        <w:t>2</w:t>
      </w:r>
      <w:r w:rsidRPr="00250D79">
        <w:t>SO</w:t>
      </w:r>
      <w:r w:rsidRPr="00250D79">
        <w:rPr>
          <w:vertAlign w:val="subscript"/>
        </w:rPr>
        <w:t xml:space="preserve">4 </w:t>
      </w:r>
      <w:r w:rsidRPr="00250D79">
        <w:t>, 3mM MgCl</w:t>
      </w:r>
      <w:r w:rsidRPr="00250D79">
        <w:rPr>
          <w:vertAlign w:val="subscript"/>
        </w:rPr>
        <w:t>2</w:t>
      </w:r>
      <w:r w:rsidRPr="00250D79">
        <w:t>, 0.2% Tween 20</w:t>
      </w:r>
    </w:p>
    <w:p w14:paraId="43D78224" w14:textId="77777777" w:rsidR="008353C9" w:rsidRPr="00250D79" w:rsidRDefault="008353C9" w:rsidP="008353C9">
      <w:pPr>
        <w:pStyle w:val="AralkYok"/>
      </w:pPr>
      <w:r>
        <w:t xml:space="preserve">       .   </w:t>
      </w:r>
      <w:r w:rsidRPr="00250D79">
        <w:t>0,4 mM dNTP mix</w:t>
      </w:r>
    </w:p>
    <w:p w14:paraId="3DA86EA7" w14:textId="77777777" w:rsidR="008353C9" w:rsidRPr="00250D79" w:rsidRDefault="008353C9" w:rsidP="008353C9">
      <w:pPr>
        <w:pStyle w:val="AralkYok"/>
      </w:pPr>
      <w:r>
        <w:t xml:space="preserve">       .  </w:t>
      </w:r>
      <w:r w:rsidRPr="00250D79">
        <w:t xml:space="preserve">Taq DNA Polymerase </w:t>
      </w:r>
    </w:p>
    <w:p w14:paraId="01A9D2C4" w14:textId="77777777" w:rsidR="008353C9" w:rsidRDefault="008353C9" w:rsidP="008353C9">
      <w:pPr>
        <w:pStyle w:val="AralkYok"/>
        <w:numPr>
          <w:ilvl w:val="0"/>
          <w:numId w:val="20"/>
        </w:numPr>
        <w:ind w:left="0" w:hanging="567"/>
      </w:pPr>
      <w:r w:rsidRPr="00250D79">
        <w:t>Ürün 4 kb'ye kadar DNA hedeflerinin artan özgüllüğü için optimize edilmiş olmalıdır.</w:t>
      </w:r>
    </w:p>
    <w:p w14:paraId="6B07515D" w14:textId="77777777" w:rsidR="008353C9" w:rsidRPr="00250D79" w:rsidRDefault="008353C9" w:rsidP="008353C9">
      <w:pPr>
        <w:pStyle w:val="AralkYok"/>
        <w:numPr>
          <w:ilvl w:val="0"/>
          <w:numId w:val="20"/>
        </w:numPr>
        <w:ind w:left="0" w:hanging="567"/>
      </w:pPr>
      <w:r w:rsidRPr="00250D79">
        <w:t xml:space="preserve">Master mix, her reaksiyonda 25 ul kullanılmak üzere </w:t>
      </w:r>
      <w:r>
        <w:t>2</w:t>
      </w:r>
      <w:r w:rsidRPr="00250D79">
        <w:t xml:space="preserve">00 reaksiyon için kullanılabilir olmalıdır. </w:t>
      </w:r>
    </w:p>
    <w:p w14:paraId="12C9446A" w14:textId="77777777" w:rsidR="008353C9" w:rsidRDefault="008353C9" w:rsidP="008353C9">
      <w:pPr>
        <w:pStyle w:val="AralkYok"/>
      </w:pPr>
      <w:r w:rsidRPr="00250D79">
        <w:t xml:space="preserve">Paketinde </w:t>
      </w:r>
      <w:r>
        <w:t>4</w:t>
      </w:r>
      <w:r w:rsidRPr="00250D79">
        <w:t xml:space="preserve"> x 1.25 ml master mix bulunmalıdır.</w:t>
      </w:r>
    </w:p>
    <w:p w14:paraId="4E525D9D" w14:textId="77777777" w:rsidR="008353C9" w:rsidRPr="00250D79" w:rsidRDefault="008353C9" w:rsidP="008353C9">
      <w:pPr>
        <w:pStyle w:val="AralkYok"/>
        <w:numPr>
          <w:ilvl w:val="0"/>
          <w:numId w:val="20"/>
        </w:numPr>
        <w:ind w:left="0" w:hanging="567"/>
      </w:pPr>
      <w:r w:rsidRPr="00250D79">
        <w:rPr>
          <w:rFonts w:cstheme="minorHAnsi"/>
        </w:rPr>
        <w:t>Her 50µl PCR reaksiyonu için protokol aşağıdaki gibi olmalıdır;</w:t>
      </w:r>
    </w:p>
    <w:p w14:paraId="48DE3856" w14:textId="77777777" w:rsidR="008353C9" w:rsidRPr="00250D79" w:rsidRDefault="008353C9" w:rsidP="008353C9">
      <w:pPr>
        <w:pStyle w:val="ListeParagraf1"/>
        <w:numPr>
          <w:ilvl w:val="0"/>
          <w:numId w:val="21"/>
        </w:numPr>
        <w:autoSpaceDE w:val="0"/>
        <w:autoSpaceDN w:val="0"/>
        <w:adjustRightInd w:val="0"/>
        <w:spacing w:after="0" w:line="240" w:lineRule="auto"/>
        <w:rPr>
          <w:rFonts w:asciiTheme="minorHAnsi" w:hAnsiTheme="minorHAnsi" w:cstheme="minorHAnsi"/>
        </w:rPr>
      </w:pPr>
      <w:r w:rsidRPr="00250D79">
        <w:rPr>
          <w:rFonts w:asciiTheme="minorHAnsi" w:hAnsiTheme="minorHAnsi" w:cstheme="minorHAnsi"/>
        </w:rPr>
        <w:t>Taq master mix→ 25 µl (1x)</w:t>
      </w:r>
    </w:p>
    <w:p w14:paraId="10240F17" w14:textId="77777777" w:rsidR="008353C9" w:rsidRPr="00250D79" w:rsidRDefault="008353C9" w:rsidP="008353C9">
      <w:pPr>
        <w:pStyle w:val="ListeParagraf1"/>
        <w:numPr>
          <w:ilvl w:val="0"/>
          <w:numId w:val="21"/>
        </w:numPr>
        <w:autoSpaceDE w:val="0"/>
        <w:autoSpaceDN w:val="0"/>
        <w:adjustRightInd w:val="0"/>
        <w:spacing w:after="0" w:line="240" w:lineRule="auto"/>
        <w:rPr>
          <w:rFonts w:asciiTheme="minorHAnsi" w:hAnsiTheme="minorHAnsi" w:cstheme="minorHAnsi"/>
        </w:rPr>
      </w:pPr>
      <w:r w:rsidRPr="00250D79">
        <w:rPr>
          <w:rFonts w:asciiTheme="minorHAnsi" w:hAnsiTheme="minorHAnsi" w:cstheme="minorHAnsi"/>
        </w:rPr>
        <w:t>25mM MgCl</w:t>
      </w:r>
      <w:r w:rsidRPr="00250D79">
        <w:rPr>
          <w:rFonts w:asciiTheme="minorHAnsi" w:hAnsiTheme="minorHAnsi" w:cstheme="minorHAnsi"/>
          <w:vertAlign w:val="subscript"/>
        </w:rPr>
        <w:t>2</w:t>
      </w:r>
      <w:r w:rsidRPr="00250D79">
        <w:rPr>
          <w:rFonts w:asciiTheme="minorHAnsi" w:hAnsiTheme="minorHAnsi" w:cstheme="minorHAnsi"/>
        </w:rPr>
        <w:t>→ 1.5  mM (2-4.5 mM)</w:t>
      </w:r>
    </w:p>
    <w:p w14:paraId="5263A2A5" w14:textId="77777777" w:rsidR="008353C9" w:rsidRPr="00250D79" w:rsidRDefault="008353C9" w:rsidP="008353C9">
      <w:pPr>
        <w:pStyle w:val="ListeParagraf1"/>
        <w:numPr>
          <w:ilvl w:val="0"/>
          <w:numId w:val="21"/>
        </w:numPr>
        <w:autoSpaceDE w:val="0"/>
        <w:autoSpaceDN w:val="0"/>
        <w:adjustRightInd w:val="0"/>
        <w:spacing w:after="0" w:line="240" w:lineRule="auto"/>
        <w:rPr>
          <w:rFonts w:asciiTheme="minorHAnsi" w:hAnsiTheme="minorHAnsi" w:cstheme="minorHAnsi"/>
        </w:rPr>
      </w:pPr>
      <w:r w:rsidRPr="00250D79">
        <w:rPr>
          <w:rFonts w:asciiTheme="minorHAnsi" w:hAnsiTheme="minorHAnsi" w:cstheme="minorHAnsi"/>
        </w:rPr>
        <w:t>Primer A (10 µM )→ 1 µl (0,5-5 µl) _ 0.2µM (0.1-1µM)</w:t>
      </w:r>
    </w:p>
    <w:p w14:paraId="5363841C" w14:textId="77777777" w:rsidR="008353C9" w:rsidRPr="00250D79" w:rsidRDefault="008353C9" w:rsidP="008353C9">
      <w:pPr>
        <w:pStyle w:val="ListeParagraf1"/>
        <w:numPr>
          <w:ilvl w:val="0"/>
          <w:numId w:val="21"/>
        </w:numPr>
        <w:autoSpaceDE w:val="0"/>
        <w:autoSpaceDN w:val="0"/>
        <w:adjustRightInd w:val="0"/>
        <w:spacing w:after="0" w:line="240" w:lineRule="auto"/>
        <w:rPr>
          <w:rFonts w:asciiTheme="minorHAnsi" w:hAnsiTheme="minorHAnsi" w:cstheme="minorHAnsi"/>
        </w:rPr>
      </w:pPr>
      <w:r w:rsidRPr="00250D79">
        <w:rPr>
          <w:rFonts w:asciiTheme="minorHAnsi" w:hAnsiTheme="minorHAnsi" w:cstheme="minorHAnsi"/>
        </w:rPr>
        <w:t>Primer B (10 µM )→ 1 µl (0,5-5 µl) _ 0.2µM (0.1-1µM)</w:t>
      </w:r>
    </w:p>
    <w:p w14:paraId="2BCFFCCA" w14:textId="77777777" w:rsidR="008353C9" w:rsidRPr="00250D79" w:rsidRDefault="008353C9" w:rsidP="008353C9">
      <w:pPr>
        <w:pStyle w:val="ListeParagraf1"/>
        <w:numPr>
          <w:ilvl w:val="0"/>
          <w:numId w:val="21"/>
        </w:numPr>
        <w:autoSpaceDE w:val="0"/>
        <w:autoSpaceDN w:val="0"/>
        <w:adjustRightInd w:val="0"/>
        <w:spacing w:after="0" w:line="240" w:lineRule="auto"/>
        <w:rPr>
          <w:rFonts w:asciiTheme="minorHAnsi" w:hAnsiTheme="minorHAnsi" w:cstheme="minorHAnsi"/>
        </w:rPr>
      </w:pPr>
      <w:r w:rsidRPr="00250D79">
        <w:rPr>
          <w:rFonts w:asciiTheme="minorHAnsi" w:hAnsiTheme="minorHAnsi" w:cstheme="minorHAnsi"/>
        </w:rPr>
        <w:t xml:space="preserve">Kalıp DNA → genomic DNA: 50 ng (10 – 500 ng) </w:t>
      </w:r>
    </w:p>
    <w:p w14:paraId="6521AA52" w14:textId="77777777" w:rsidR="008353C9" w:rsidRPr="00250D79" w:rsidRDefault="008353C9" w:rsidP="008353C9">
      <w:pPr>
        <w:pStyle w:val="Default"/>
        <w:ind w:left="2124" w:firstLine="708"/>
        <w:rPr>
          <w:rFonts w:asciiTheme="minorHAnsi" w:hAnsiTheme="minorHAnsi" w:cstheme="minorHAnsi"/>
          <w:sz w:val="22"/>
          <w:szCs w:val="22"/>
        </w:rPr>
      </w:pPr>
      <w:r w:rsidRPr="00250D79">
        <w:rPr>
          <w:rFonts w:asciiTheme="minorHAnsi" w:hAnsiTheme="minorHAnsi" w:cstheme="minorHAnsi"/>
          <w:sz w:val="22"/>
          <w:szCs w:val="22"/>
        </w:rPr>
        <w:t xml:space="preserve">  plasmid DNA: 0.5 ng (0.1 – 1 ng) </w:t>
      </w:r>
    </w:p>
    <w:p w14:paraId="578FFCEE" w14:textId="77777777" w:rsidR="008353C9" w:rsidRPr="00250D79" w:rsidRDefault="008353C9" w:rsidP="008353C9">
      <w:pPr>
        <w:pStyle w:val="ListeParagraf1"/>
        <w:autoSpaceDE w:val="0"/>
        <w:autoSpaceDN w:val="0"/>
        <w:adjustRightInd w:val="0"/>
        <w:spacing w:after="0" w:line="240" w:lineRule="auto"/>
        <w:ind w:left="2148" w:firstLine="684"/>
        <w:rPr>
          <w:rFonts w:asciiTheme="minorHAnsi" w:hAnsiTheme="minorHAnsi" w:cstheme="minorHAnsi"/>
        </w:rPr>
      </w:pPr>
      <w:r w:rsidRPr="00250D79">
        <w:rPr>
          <w:rFonts w:asciiTheme="minorHAnsi" w:hAnsiTheme="minorHAnsi" w:cstheme="minorHAnsi"/>
        </w:rPr>
        <w:t xml:space="preserve">  bacterial DNA: 5 ng (1 – 10 ng) </w:t>
      </w:r>
    </w:p>
    <w:p w14:paraId="49E71AF1" w14:textId="77777777" w:rsidR="008353C9" w:rsidRDefault="008353C9" w:rsidP="008353C9">
      <w:pPr>
        <w:pStyle w:val="ListeParagraf1"/>
        <w:numPr>
          <w:ilvl w:val="0"/>
          <w:numId w:val="21"/>
        </w:numPr>
        <w:autoSpaceDE w:val="0"/>
        <w:autoSpaceDN w:val="0"/>
        <w:adjustRightInd w:val="0"/>
        <w:spacing w:after="0" w:line="240" w:lineRule="auto"/>
        <w:rPr>
          <w:rFonts w:asciiTheme="minorHAnsi" w:hAnsiTheme="minorHAnsi" w:cstheme="minorHAnsi"/>
        </w:rPr>
      </w:pPr>
      <w:r w:rsidRPr="00250D79">
        <w:rPr>
          <w:rFonts w:asciiTheme="minorHAnsi" w:hAnsiTheme="minorHAnsi" w:cstheme="minorHAnsi"/>
        </w:rPr>
        <w:t xml:space="preserve">Nuclease-free water → Son hacmi 50 µl olacak şekilde tamamlanmalı. </w:t>
      </w:r>
    </w:p>
    <w:p w14:paraId="42015948" w14:textId="77777777" w:rsidR="008353C9" w:rsidRPr="00250D79" w:rsidRDefault="008353C9" w:rsidP="008353C9">
      <w:pPr>
        <w:pStyle w:val="ListeParagraf"/>
        <w:numPr>
          <w:ilvl w:val="0"/>
          <w:numId w:val="20"/>
        </w:numPr>
        <w:ind w:left="0" w:hanging="567"/>
      </w:pPr>
      <w:r w:rsidRPr="00250D79">
        <w:rPr>
          <w:rFonts w:cs="Calibri"/>
        </w:rPr>
        <w:t>Teklif edilen ürünlerin değerlendirilmesinde, laboratuvarımızda kullanılmış olumlu netice alınmış , laboratuvarımızda kullanılan yöntemlere optimizasyonu yapılmış ürünler tercih nedeni olacaktır.</w:t>
      </w:r>
    </w:p>
    <w:p w14:paraId="48CAEECE" w14:textId="77777777" w:rsidR="008353C9" w:rsidRPr="00250D79" w:rsidRDefault="008353C9" w:rsidP="008353C9">
      <w:pPr>
        <w:pStyle w:val="ListeParagraf"/>
        <w:numPr>
          <w:ilvl w:val="0"/>
          <w:numId w:val="20"/>
        </w:numPr>
        <w:ind w:left="0" w:hanging="567"/>
      </w:pPr>
      <w:r w:rsidRPr="00250D79">
        <w:rPr>
          <w:rFonts w:cs="Calibri"/>
        </w:rPr>
        <w:t>Teklif veren firmalar ürünlerin şartnameye uygunluklarının incelenmesi için ‘’ Teknik şartnameye Cevaplar ‘’  belgesi düzenlemelidir. Teknik şartnameye uygun olmayan teklifler değerlendirme dışı bırakılacaktır.</w:t>
      </w:r>
    </w:p>
    <w:p w14:paraId="11AF0B50" w14:textId="77777777" w:rsidR="008353C9" w:rsidRPr="00FD2030" w:rsidRDefault="008353C9" w:rsidP="008353C9">
      <w:pPr>
        <w:spacing w:after="0"/>
        <w:contextualSpacing/>
        <w:rPr>
          <w:rFonts w:cs="Calibri"/>
          <w:b/>
          <w:bCs/>
          <w:sz w:val="24"/>
          <w:szCs w:val="24"/>
        </w:rPr>
      </w:pPr>
      <w:r w:rsidRPr="00FD2030">
        <w:rPr>
          <w:rFonts w:cs="Calibri"/>
          <w:b/>
          <w:bCs/>
          <w:sz w:val="24"/>
          <w:szCs w:val="24"/>
        </w:rPr>
        <w:t xml:space="preserve">TAE (Tris-Asetate-EDTA) Buffer </w:t>
      </w:r>
    </w:p>
    <w:p w14:paraId="0351A6C7" w14:textId="77777777" w:rsidR="008353C9" w:rsidRPr="00FD2030" w:rsidRDefault="008353C9" w:rsidP="008353C9">
      <w:pPr>
        <w:numPr>
          <w:ilvl w:val="0"/>
          <w:numId w:val="23"/>
        </w:numPr>
        <w:spacing w:after="0" w:line="276" w:lineRule="auto"/>
        <w:ind w:left="0" w:hanging="567"/>
        <w:contextualSpacing/>
        <w:rPr>
          <w:rFonts w:cstheme="minorHAnsi"/>
        </w:rPr>
      </w:pPr>
      <w:r w:rsidRPr="00FD2030">
        <w:rPr>
          <w:rFonts w:cstheme="minorHAnsi"/>
        </w:rPr>
        <w:t>TAE, yüksek çözünürlük ve yüksek molekül ağırlıklı, çift iplikli DNA'nın ayrılmasını gerektiren agaroz jel elektroforezi uygulamaları için kullanılabilir olmalıdır.</w:t>
      </w:r>
    </w:p>
    <w:p w14:paraId="6E77C1EF" w14:textId="77777777" w:rsidR="008353C9" w:rsidRPr="00FD2030" w:rsidRDefault="008353C9" w:rsidP="008353C9">
      <w:pPr>
        <w:numPr>
          <w:ilvl w:val="0"/>
          <w:numId w:val="23"/>
        </w:numPr>
        <w:spacing w:after="0" w:line="276" w:lineRule="auto"/>
        <w:ind w:left="0" w:hanging="567"/>
        <w:contextualSpacing/>
        <w:rPr>
          <w:rFonts w:cstheme="minorHAnsi"/>
        </w:rPr>
      </w:pPr>
      <w:r w:rsidRPr="00FD2030">
        <w:rPr>
          <w:rFonts w:cstheme="minorHAnsi"/>
        </w:rPr>
        <w:t>Buffer konsantrasyonu  10X olmalıdır.Kullanım kolaylığı ve genel kontaminasyonu önlemek için  2X 500 ml  lik ambalajlarda teslim edilmelidir.</w:t>
      </w:r>
    </w:p>
    <w:p w14:paraId="0357DD06" w14:textId="77777777" w:rsidR="008353C9" w:rsidRPr="00FD2030" w:rsidRDefault="008353C9" w:rsidP="008353C9">
      <w:pPr>
        <w:numPr>
          <w:ilvl w:val="0"/>
          <w:numId w:val="23"/>
        </w:numPr>
        <w:spacing w:after="0" w:line="276" w:lineRule="auto"/>
        <w:ind w:left="0" w:hanging="567"/>
        <w:contextualSpacing/>
        <w:rPr>
          <w:rFonts w:cstheme="minorHAnsi"/>
        </w:rPr>
      </w:pPr>
      <w:r w:rsidRPr="00FD2030">
        <w:rPr>
          <w:rFonts w:cstheme="minorHAnsi"/>
        </w:rPr>
        <w:t>TAE tamponu, nükleik asitlerin yapısal bütünlüğünü korumalı ve boyut analizleri için uygun olmalıdır.</w:t>
      </w:r>
    </w:p>
    <w:p w14:paraId="5CC6E8A6" w14:textId="77777777" w:rsidR="008353C9" w:rsidRPr="00FD2030" w:rsidRDefault="008353C9" w:rsidP="008353C9">
      <w:pPr>
        <w:numPr>
          <w:ilvl w:val="0"/>
          <w:numId w:val="23"/>
        </w:numPr>
        <w:spacing w:after="0" w:line="276" w:lineRule="auto"/>
        <w:ind w:left="0" w:hanging="567"/>
        <w:contextualSpacing/>
        <w:rPr>
          <w:rFonts w:cstheme="minorHAnsi"/>
        </w:rPr>
      </w:pPr>
      <w:r w:rsidRPr="00FD2030">
        <w:rPr>
          <w:rFonts w:cstheme="minorHAnsi"/>
        </w:rPr>
        <w:t>TAE tamponu  3 kb fragmanların çözünürlüğünü sağlayacak yapıda olalıdır.</w:t>
      </w:r>
    </w:p>
    <w:p w14:paraId="55D80E5B" w14:textId="77777777" w:rsidR="008353C9" w:rsidRPr="00FD2030" w:rsidRDefault="008353C9" w:rsidP="008353C9">
      <w:pPr>
        <w:numPr>
          <w:ilvl w:val="0"/>
          <w:numId w:val="23"/>
        </w:numPr>
        <w:spacing w:after="0" w:line="276" w:lineRule="auto"/>
        <w:ind w:left="0" w:hanging="567"/>
        <w:contextualSpacing/>
        <w:rPr>
          <w:rFonts w:cstheme="minorHAnsi"/>
        </w:rPr>
      </w:pPr>
      <w:r w:rsidRPr="00FD2030">
        <w:rPr>
          <w:rFonts w:cstheme="minorHAnsi"/>
        </w:rPr>
        <w:t xml:space="preserve">TAE buffer düşük iletkenliği ile yüksek voltaj (&gt; 150V) elektroforezi için uygun olmalıdır. </w:t>
      </w:r>
    </w:p>
    <w:p w14:paraId="5CABA208" w14:textId="77777777" w:rsidR="008353C9" w:rsidRPr="00FD2030" w:rsidRDefault="008353C9" w:rsidP="008353C9">
      <w:pPr>
        <w:numPr>
          <w:ilvl w:val="0"/>
          <w:numId w:val="23"/>
        </w:numPr>
        <w:spacing w:after="0" w:line="276" w:lineRule="auto"/>
        <w:ind w:left="0" w:hanging="567"/>
        <w:contextualSpacing/>
        <w:rPr>
          <w:rFonts w:cstheme="minorHAnsi"/>
        </w:rPr>
      </w:pPr>
      <w:r w:rsidRPr="00FD2030">
        <w:rPr>
          <w:rFonts w:cstheme="minorHAnsi"/>
        </w:rPr>
        <w:t>TAE Buffer denatüre olmayan RNA agaroz jel elektroforezi için de kullanılabilir olmalıdır.</w:t>
      </w:r>
    </w:p>
    <w:p w14:paraId="3F73F91A" w14:textId="77777777" w:rsidR="008353C9" w:rsidRPr="00FD2030" w:rsidRDefault="008353C9" w:rsidP="008353C9">
      <w:pPr>
        <w:numPr>
          <w:ilvl w:val="0"/>
          <w:numId w:val="23"/>
        </w:numPr>
        <w:spacing w:after="0" w:line="276" w:lineRule="auto"/>
        <w:ind w:left="0" w:hanging="567"/>
        <w:contextualSpacing/>
        <w:rPr>
          <w:rFonts w:cstheme="minorHAnsi"/>
        </w:rPr>
      </w:pPr>
      <w:r w:rsidRPr="00FD2030">
        <w:rPr>
          <w:rFonts w:cstheme="minorHAnsi"/>
        </w:rPr>
        <w:t>TAE buffer  DNase &amp; Rnase free özellikte üretilmiş olmalıdır.</w:t>
      </w:r>
    </w:p>
    <w:p w14:paraId="5F283F5F" w14:textId="77777777" w:rsidR="008353C9" w:rsidRPr="00FD2030" w:rsidRDefault="008353C9" w:rsidP="008353C9">
      <w:pPr>
        <w:numPr>
          <w:ilvl w:val="0"/>
          <w:numId w:val="23"/>
        </w:numPr>
        <w:spacing w:after="0" w:line="276" w:lineRule="auto"/>
        <w:ind w:left="0" w:hanging="567"/>
        <w:contextualSpacing/>
        <w:rPr>
          <w:rFonts w:cstheme="minorHAnsi"/>
        </w:rPr>
      </w:pPr>
      <w:r w:rsidRPr="00FD2030">
        <w:rPr>
          <w:rFonts w:cstheme="minorHAnsi"/>
        </w:rPr>
        <w:t>Uygun koşullarda teslimatı yapılmalıdır.</w:t>
      </w:r>
    </w:p>
    <w:p w14:paraId="2614130E" w14:textId="77777777" w:rsidR="008353C9" w:rsidRPr="00FD2030" w:rsidRDefault="008353C9" w:rsidP="008353C9">
      <w:pPr>
        <w:numPr>
          <w:ilvl w:val="0"/>
          <w:numId w:val="23"/>
        </w:numPr>
        <w:spacing w:after="0" w:line="276" w:lineRule="auto"/>
        <w:ind w:left="0" w:hanging="567"/>
        <w:contextualSpacing/>
        <w:rPr>
          <w:rFonts w:cstheme="minorHAnsi"/>
        </w:rPr>
      </w:pPr>
      <w:r w:rsidRPr="00FD2030">
        <w:rPr>
          <w:rFonts w:cstheme="minorHAnsi"/>
        </w:rPr>
        <w:t>Teklif edilen ürünlerin değerlendirilmesinde, laboratuvarımızda kullanılmış olumlu netice alınmış , laboratuvarımızda kullanılan yöntemlere optimizasyonu yapılmış ürünler tercih nedeni olacaktır.</w:t>
      </w:r>
    </w:p>
    <w:p w14:paraId="6B2BB702" w14:textId="77777777" w:rsidR="008353C9" w:rsidRPr="00FD2030" w:rsidRDefault="008353C9" w:rsidP="008353C9">
      <w:pPr>
        <w:numPr>
          <w:ilvl w:val="0"/>
          <w:numId w:val="23"/>
        </w:numPr>
        <w:spacing w:after="0" w:line="276" w:lineRule="auto"/>
        <w:ind w:left="0" w:hanging="567"/>
        <w:contextualSpacing/>
        <w:rPr>
          <w:rFonts w:cstheme="minorHAnsi"/>
        </w:rPr>
      </w:pPr>
      <w:r w:rsidRPr="00FD2030">
        <w:rPr>
          <w:rFonts w:cstheme="minorHAnsi"/>
        </w:rPr>
        <w:t>Teklif veren firmalar ürünlerin şartnameye uygunluklarının incelenmesi için ‘’ Teknik şartnameye Cevaplar ‘’  belgesi düzenlemelidir. Teknik şartnameye uygun olmayan teklifler değerlendirme dışı bırakılacaktır.</w:t>
      </w:r>
    </w:p>
    <w:p w14:paraId="65E31BDD" w14:textId="77777777" w:rsidR="00B55B42" w:rsidRPr="00E62E5C" w:rsidRDefault="00B55B42" w:rsidP="00B55B42">
      <w:pPr>
        <w:pStyle w:val="AralkYok"/>
        <w:rPr>
          <w:b/>
          <w:bCs/>
          <w:sz w:val="24"/>
          <w:szCs w:val="24"/>
          <w:lang w:val="en"/>
        </w:rPr>
      </w:pPr>
      <w:r w:rsidRPr="00E62E5C">
        <w:rPr>
          <w:b/>
          <w:bCs/>
          <w:sz w:val="24"/>
          <w:szCs w:val="24"/>
          <w:lang w:val="en"/>
        </w:rPr>
        <w:t xml:space="preserve">Agarose 100gr </w:t>
      </w:r>
    </w:p>
    <w:p w14:paraId="54B0E804" w14:textId="77777777" w:rsidR="00B55B42" w:rsidRPr="00E62E5C" w:rsidRDefault="00B55B42" w:rsidP="00B55B42">
      <w:pPr>
        <w:pStyle w:val="AralkYok"/>
        <w:numPr>
          <w:ilvl w:val="0"/>
          <w:numId w:val="24"/>
        </w:numPr>
        <w:ind w:left="0" w:hanging="567"/>
        <w:rPr>
          <w:rFonts w:cstheme="minorHAnsi"/>
          <w:lang w:val="en"/>
        </w:rPr>
      </w:pPr>
      <w:r w:rsidRPr="00E62E5C">
        <w:rPr>
          <w:rFonts w:cstheme="minorHAnsi"/>
          <w:lang w:val="en"/>
        </w:rPr>
        <w:t xml:space="preserve">Agaroz , düşük erime ve jelleşme sıcaklığına sahip olmalıdır. </w:t>
      </w:r>
    </w:p>
    <w:p w14:paraId="21C1CF86" w14:textId="77777777" w:rsidR="00B55B42" w:rsidRPr="00E62E5C" w:rsidRDefault="00B55B42" w:rsidP="00B55B42">
      <w:pPr>
        <w:pStyle w:val="ListeParagraf"/>
        <w:numPr>
          <w:ilvl w:val="0"/>
          <w:numId w:val="24"/>
        </w:numPr>
        <w:ind w:left="0" w:hanging="567"/>
        <w:rPr>
          <w:rFonts w:cstheme="minorHAnsi"/>
          <w:color w:val="000000"/>
          <w:kern w:val="36"/>
          <w:lang w:val="en"/>
        </w:rPr>
      </w:pPr>
      <w:r w:rsidRPr="00E62E5C">
        <w:rPr>
          <w:rFonts w:cstheme="minorHAnsi"/>
          <w:color w:val="000000"/>
          <w:kern w:val="36"/>
          <w:lang w:val="en"/>
        </w:rPr>
        <w:t>Agaroz ile 100 - 25.000 bp büyüklüklerdeki DNA ların ayırımı yapılabilir olmalıdır.</w:t>
      </w:r>
    </w:p>
    <w:p w14:paraId="23431B01" w14:textId="77777777" w:rsidR="00B55B42" w:rsidRPr="00E62E5C" w:rsidRDefault="00B55B42" w:rsidP="00B55B42">
      <w:pPr>
        <w:pStyle w:val="ListeParagraf"/>
        <w:numPr>
          <w:ilvl w:val="0"/>
          <w:numId w:val="24"/>
        </w:numPr>
        <w:ind w:left="0" w:hanging="567"/>
        <w:rPr>
          <w:rFonts w:cstheme="minorHAnsi"/>
          <w:color w:val="000000"/>
          <w:kern w:val="36"/>
          <w:lang w:val="en"/>
        </w:rPr>
      </w:pPr>
      <w:r w:rsidRPr="00E62E5C">
        <w:rPr>
          <w:rFonts w:cstheme="minorHAnsi"/>
          <w:color w:val="000000"/>
          <w:kern w:val="36"/>
          <w:lang w:val="en"/>
        </w:rPr>
        <w:t>Yüksek netlik ve düşük arka plan ( background) kirliliğine sahip olmalıdır.</w:t>
      </w:r>
    </w:p>
    <w:p w14:paraId="606FA83D" w14:textId="77777777" w:rsidR="00B55B42" w:rsidRPr="00E62E5C" w:rsidRDefault="00B55B42" w:rsidP="00B55B42">
      <w:pPr>
        <w:pStyle w:val="ListeParagraf"/>
        <w:numPr>
          <w:ilvl w:val="0"/>
          <w:numId w:val="24"/>
        </w:numPr>
        <w:ind w:left="0" w:hanging="567"/>
        <w:rPr>
          <w:rFonts w:cstheme="minorHAnsi"/>
          <w:color w:val="000000"/>
          <w:kern w:val="36"/>
          <w:lang w:val="en"/>
        </w:rPr>
      </w:pPr>
      <w:r w:rsidRPr="00E62E5C">
        <w:rPr>
          <w:rFonts w:cstheme="minorHAnsi"/>
          <w:color w:val="000000"/>
          <w:kern w:val="36"/>
          <w:lang w:val="en"/>
        </w:rPr>
        <w:t>DNASE-RNASE Protease / Endonuclease  free olmalıdır.</w:t>
      </w:r>
    </w:p>
    <w:p w14:paraId="369612D0" w14:textId="77777777" w:rsidR="00B55B42" w:rsidRPr="00E62E5C" w:rsidRDefault="00B55B42" w:rsidP="00B55B42">
      <w:pPr>
        <w:pStyle w:val="ListeParagraf"/>
        <w:numPr>
          <w:ilvl w:val="0"/>
          <w:numId w:val="24"/>
        </w:numPr>
        <w:ind w:left="0" w:hanging="567"/>
        <w:rPr>
          <w:rFonts w:cstheme="minorHAnsi"/>
          <w:color w:val="000000"/>
          <w:kern w:val="36"/>
          <w:lang w:val="en"/>
        </w:rPr>
      </w:pPr>
      <w:r w:rsidRPr="00E62E5C">
        <w:rPr>
          <w:rFonts w:cstheme="minorHAnsi"/>
          <w:color w:val="000000"/>
          <w:kern w:val="36"/>
          <w:lang w:val="en"/>
        </w:rPr>
        <w:t>EEO  değeri 0.1 den düşük olmalıdır.</w:t>
      </w:r>
    </w:p>
    <w:p w14:paraId="365C898F" w14:textId="77777777" w:rsidR="00B55B42" w:rsidRPr="00E62E5C" w:rsidRDefault="00B55B42" w:rsidP="00B55B42">
      <w:pPr>
        <w:pStyle w:val="ListeParagraf"/>
        <w:numPr>
          <w:ilvl w:val="0"/>
          <w:numId w:val="24"/>
        </w:numPr>
        <w:ind w:left="0" w:hanging="567"/>
        <w:rPr>
          <w:rFonts w:cstheme="minorHAnsi"/>
          <w:color w:val="000000"/>
          <w:kern w:val="36"/>
          <w:lang w:val="en"/>
        </w:rPr>
      </w:pPr>
      <w:r w:rsidRPr="00E62E5C">
        <w:rPr>
          <w:rFonts w:cstheme="minorHAnsi"/>
          <w:color w:val="000000"/>
          <w:kern w:val="36"/>
          <w:lang w:val="en"/>
        </w:rPr>
        <w:t>Jel dayanıklılığı  %1 jel de  200gr/cm</w:t>
      </w:r>
      <w:r w:rsidRPr="00E62E5C">
        <w:rPr>
          <w:rFonts w:cstheme="minorHAnsi"/>
          <w:color w:val="000000"/>
          <w:kern w:val="36"/>
          <w:vertAlign w:val="superscript"/>
          <w:lang w:val="en"/>
        </w:rPr>
        <w:t>2</w:t>
      </w:r>
      <w:r w:rsidRPr="00E62E5C">
        <w:rPr>
          <w:rFonts w:cstheme="minorHAnsi"/>
          <w:color w:val="000000"/>
          <w:kern w:val="36"/>
          <w:lang w:val="en"/>
        </w:rPr>
        <w:t xml:space="preserve"> den büyük olmalıdır.</w:t>
      </w:r>
    </w:p>
    <w:p w14:paraId="1715FE2E" w14:textId="77777777" w:rsidR="00B55B42" w:rsidRPr="00031149" w:rsidRDefault="00B55B42" w:rsidP="00B55B42">
      <w:pPr>
        <w:pStyle w:val="ListeParagraf"/>
        <w:numPr>
          <w:ilvl w:val="0"/>
          <w:numId w:val="24"/>
        </w:numPr>
        <w:ind w:left="0" w:hanging="567"/>
        <w:rPr>
          <w:rFonts w:cstheme="minorHAnsi"/>
          <w:color w:val="000000"/>
          <w:kern w:val="36"/>
          <w:lang w:val="pt-BR"/>
        </w:rPr>
      </w:pPr>
      <w:r w:rsidRPr="00031149">
        <w:rPr>
          <w:rFonts w:cstheme="minorHAnsi"/>
          <w:color w:val="000000"/>
          <w:kern w:val="36"/>
          <w:lang w:val="pt-BR"/>
        </w:rPr>
        <w:t>Agaroz 100 gr lik orijinal ambalajında teslim edilmelidir.</w:t>
      </w:r>
    </w:p>
    <w:p w14:paraId="41C4EC46" w14:textId="77777777" w:rsidR="00B55B42" w:rsidRPr="00031149" w:rsidRDefault="00B55B42" w:rsidP="00B55B42">
      <w:pPr>
        <w:pStyle w:val="ListeParagraf"/>
        <w:numPr>
          <w:ilvl w:val="0"/>
          <w:numId w:val="24"/>
        </w:numPr>
        <w:ind w:left="0" w:hanging="567"/>
        <w:rPr>
          <w:rFonts w:cstheme="minorHAnsi"/>
          <w:color w:val="000000"/>
          <w:kern w:val="36"/>
          <w:lang w:val="pt-BR"/>
        </w:rPr>
      </w:pPr>
      <w:r w:rsidRPr="00031149">
        <w:rPr>
          <w:rFonts w:cstheme="minorHAnsi"/>
          <w:color w:val="000000"/>
          <w:kern w:val="36"/>
          <w:lang w:val="pt-BR"/>
        </w:rPr>
        <w:lastRenderedPageBreak/>
        <w:t>Erime noktası   %1.5 lik jel de 65</w:t>
      </w:r>
      <w:r w:rsidRPr="00031149">
        <w:rPr>
          <w:rFonts w:cstheme="minorHAnsi"/>
          <w:kern w:val="36"/>
          <w:vertAlign w:val="superscript"/>
          <w:lang w:val="pt-BR"/>
        </w:rPr>
        <w:t>0</w:t>
      </w:r>
      <w:r w:rsidRPr="00031149">
        <w:rPr>
          <w:rFonts w:cstheme="minorHAnsi"/>
          <w:color w:val="000000"/>
          <w:kern w:val="36"/>
          <w:lang w:val="pt-BR"/>
        </w:rPr>
        <w:t>C den düşük olmalıdır.</w:t>
      </w:r>
    </w:p>
    <w:p w14:paraId="3AA910CC" w14:textId="77777777" w:rsidR="00B55B42" w:rsidRPr="00031149" w:rsidRDefault="00B55B42" w:rsidP="00B55B42">
      <w:pPr>
        <w:pStyle w:val="ListeParagraf"/>
        <w:numPr>
          <w:ilvl w:val="0"/>
          <w:numId w:val="24"/>
        </w:numPr>
        <w:ind w:left="0" w:hanging="567"/>
        <w:rPr>
          <w:rFonts w:cstheme="minorHAnsi"/>
          <w:color w:val="000000"/>
          <w:kern w:val="36"/>
          <w:lang w:val="pt-BR"/>
        </w:rPr>
      </w:pPr>
      <w:r w:rsidRPr="00031149">
        <w:rPr>
          <w:rFonts w:cstheme="minorHAnsi"/>
          <w:color w:val="000000"/>
          <w:kern w:val="36"/>
          <w:lang w:val="pt-BR"/>
        </w:rPr>
        <w:t xml:space="preserve">Jelleşme noktası  %1.5 lik jelde  26-30 </w:t>
      </w:r>
      <w:r w:rsidRPr="00031149">
        <w:rPr>
          <w:rFonts w:cstheme="minorHAnsi"/>
          <w:color w:val="000000"/>
          <w:kern w:val="36"/>
          <w:vertAlign w:val="superscript"/>
          <w:lang w:val="pt-BR"/>
        </w:rPr>
        <w:t>0</w:t>
      </w:r>
      <w:r w:rsidRPr="00031149">
        <w:rPr>
          <w:rFonts w:cstheme="minorHAnsi"/>
          <w:color w:val="000000"/>
          <w:kern w:val="36"/>
          <w:lang w:val="pt-BR"/>
        </w:rPr>
        <w:t>C olmalıdır.</w:t>
      </w:r>
    </w:p>
    <w:p w14:paraId="02F63403" w14:textId="77777777" w:rsidR="00B55B42" w:rsidRPr="00031149" w:rsidRDefault="00B55B42" w:rsidP="00B55B42">
      <w:pPr>
        <w:pStyle w:val="ListeParagraf"/>
        <w:numPr>
          <w:ilvl w:val="0"/>
          <w:numId w:val="24"/>
        </w:numPr>
        <w:ind w:left="0" w:hanging="567"/>
        <w:rPr>
          <w:rFonts w:cstheme="minorHAnsi"/>
          <w:color w:val="000000"/>
          <w:kern w:val="36"/>
          <w:lang w:val="pt-BR"/>
        </w:rPr>
      </w:pPr>
      <w:r w:rsidRPr="00031149">
        <w:rPr>
          <w:rFonts w:cstheme="minorHAnsi"/>
          <w:color w:val="000000"/>
          <w:kern w:val="36"/>
          <w:lang w:val="pt-BR"/>
        </w:rPr>
        <w:t>Nem oranı  %10 dan küçük olmalıdır.</w:t>
      </w:r>
    </w:p>
    <w:p w14:paraId="3A35F8A9" w14:textId="77777777" w:rsidR="00B55B42" w:rsidRPr="00031149" w:rsidRDefault="00B55B42" w:rsidP="00B55B42">
      <w:pPr>
        <w:pStyle w:val="ListeParagraf"/>
        <w:numPr>
          <w:ilvl w:val="0"/>
          <w:numId w:val="24"/>
        </w:numPr>
        <w:ind w:left="0" w:hanging="567"/>
        <w:rPr>
          <w:rFonts w:cstheme="minorHAnsi"/>
          <w:color w:val="000000"/>
          <w:kern w:val="36"/>
          <w:lang w:val="pt-BR"/>
        </w:rPr>
      </w:pPr>
      <w:r w:rsidRPr="00031149">
        <w:rPr>
          <w:rFonts w:cstheme="minorHAnsi"/>
          <w:color w:val="000000"/>
          <w:kern w:val="36"/>
          <w:lang w:val="pt-BR"/>
        </w:rPr>
        <w:t>Sülfat değeri  %0.1 den küçük olmalıdır.</w:t>
      </w:r>
    </w:p>
    <w:p w14:paraId="43912D42" w14:textId="77777777" w:rsidR="00B55B42" w:rsidRPr="00031149" w:rsidRDefault="00B55B42" w:rsidP="00B55B42">
      <w:pPr>
        <w:pStyle w:val="ListeParagraf"/>
        <w:numPr>
          <w:ilvl w:val="0"/>
          <w:numId w:val="24"/>
        </w:numPr>
        <w:ind w:left="0" w:hanging="567"/>
        <w:rPr>
          <w:rFonts w:cstheme="minorHAnsi"/>
          <w:color w:val="000000"/>
          <w:kern w:val="36"/>
          <w:lang w:val="pt-BR"/>
        </w:rPr>
      </w:pPr>
      <w:r w:rsidRPr="00031149">
        <w:rPr>
          <w:rFonts w:cstheme="minorHAnsi"/>
          <w:color w:val="000000"/>
          <w:kern w:val="36"/>
          <w:lang w:val="pt-BR"/>
        </w:rPr>
        <w:t>TAE Buffer ( 1X ) ile kullanım oranlaması aşağıdaki gibi olmalıdır.</w:t>
      </w:r>
    </w:p>
    <w:p w14:paraId="338220DB" w14:textId="77777777" w:rsidR="00B55B42" w:rsidRPr="00031149" w:rsidRDefault="00B55B42" w:rsidP="00B55B42">
      <w:pPr>
        <w:pStyle w:val="ListeParagraf"/>
        <w:ind w:left="284"/>
        <w:rPr>
          <w:rFonts w:cstheme="minorHAnsi"/>
          <w:color w:val="000000"/>
          <w:kern w:val="36"/>
          <w:lang w:val="pt-BR"/>
        </w:rPr>
      </w:pPr>
      <w:r w:rsidRPr="00031149">
        <w:rPr>
          <w:rFonts w:cstheme="minorHAnsi"/>
          <w:color w:val="000000"/>
          <w:kern w:val="36"/>
          <w:lang w:val="pt-BR"/>
        </w:rPr>
        <w:t xml:space="preserve">a. 100 bp ile 2.000 bp arası DNA ayırımı için   %1.8  </w:t>
      </w:r>
    </w:p>
    <w:p w14:paraId="22335045" w14:textId="77777777" w:rsidR="00B55B42" w:rsidRPr="00031149" w:rsidRDefault="00B55B42" w:rsidP="00B55B42">
      <w:pPr>
        <w:pStyle w:val="ListeParagraf"/>
        <w:ind w:left="780" w:hanging="496"/>
        <w:rPr>
          <w:rFonts w:cstheme="minorHAnsi"/>
          <w:color w:val="000000"/>
          <w:kern w:val="36"/>
          <w:lang w:val="pt-BR"/>
        </w:rPr>
      </w:pPr>
      <w:r w:rsidRPr="00031149">
        <w:rPr>
          <w:rFonts w:cstheme="minorHAnsi"/>
          <w:color w:val="000000"/>
          <w:kern w:val="36"/>
          <w:lang w:val="pt-BR"/>
        </w:rPr>
        <w:t>b. 200 bp ile 4.000 bp arası DNA ayırımı için   %1.6</w:t>
      </w:r>
    </w:p>
    <w:p w14:paraId="259B3153" w14:textId="77777777" w:rsidR="00B55B42" w:rsidRPr="00031149" w:rsidRDefault="00B55B42" w:rsidP="00B55B42">
      <w:pPr>
        <w:pStyle w:val="ListeParagraf"/>
        <w:ind w:left="780" w:hanging="496"/>
        <w:rPr>
          <w:rFonts w:cstheme="minorHAnsi"/>
          <w:color w:val="000000"/>
          <w:kern w:val="36"/>
          <w:lang w:val="pt-BR"/>
        </w:rPr>
      </w:pPr>
      <w:r w:rsidRPr="00031149">
        <w:rPr>
          <w:rFonts w:cstheme="minorHAnsi"/>
          <w:color w:val="000000"/>
          <w:kern w:val="36"/>
          <w:lang w:val="pt-BR"/>
        </w:rPr>
        <w:t>c. 400 bp ile 8.000 bp arası DNA ayırımı için   %1.3</w:t>
      </w:r>
    </w:p>
    <w:p w14:paraId="4DBFF0DA" w14:textId="77777777" w:rsidR="00B55B42" w:rsidRPr="00031149" w:rsidRDefault="00B55B42" w:rsidP="00B55B42">
      <w:pPr>
        <w:pStyle w:val="ListeParagraf"/>
        <w:ind w:left="780" w:hanging="496"/>
        <w:rPr>
          <w:rFonts w:cstheme="minorHAnsi"/>
          <w:color w:val="000000"/>
          <w:kern w:val="36"/>
          <w:lang w:val="pt-BR"/>
        </w:rPr>
      </w:pPr>
      <w:r w:rsidRPr="00031149">
        <w:rPr>
          <w:rFonts w:cstheme="minorHAnsi"/>
          <w:color w:val="000000"/>
          <w:kern w:val="36"/>
          <w:lang w:val="pt-BR"/>
        </w:rPr>
        <w:t>d. 600 bp ile 15.000 bp arası DNA ayırımı için   % 0.9</w:t>
      </w:r>
    </w:p>
    <w:p w14:paraId="5787C1C5" w14:textId="77777777" w:rsidR="00B55B42" w:rsidRPr="00031149" w:rsidRDefault="00B55B42" w:rsidP="00B55B42">
      <w:pPr>
        <w:pStyle w:val="ListeParagraf"/>
        <w:ind w:left="780" w:hanging="496"/>
        <w:rPr>
          <w:rFonts w:cstheme="minorHAnsi"/>
          <w:color w:val="000000"/>
          <w:kern w:val="36"/>
          <w:lang w:val="pt-BR"/>
        </w:rPr>
      </w:pPr>
      <w:r w:rsidRPr="00031149">
        <w:rPr>
          <w:rFonts w:cstheme="minorHAnsi"/>
          <w:color w:val="000000"/>
          <w:kern w:val="36"/>
          <w:lang w:val="pt-BR"/>
        </w:rPr>
        <w:t xml:space="preserve">e. 1000 bp ile 25.000 bp arası DNA ayırımı için   %0.7     </w:t>
      </w:r>
    </w:p>
    <w:p w14:paraId="0E2195F6" w14:textId="77777777" w:rsidR="00B55B42" w:rsidRPr="00031149" w:rsidRDefault="00B55B42" w:rsidP="00B55B42">
      <w:pPr>
        <w:pStyle w:val="ListeParagraf"/>
        <w:numPr>
          <w:ilvl w:val="0"/>
          <w:numId w:val="24"/>
        </w:numPr>
        <w:ind w:left="0" w:hanging="567"/>
        <w:rPr>
          <w:rFonts w:cstheme="minorHAnsi"/>
          <w:color w:val="000000"/>
          <w:kern w:val="36"/>
          <w:lang w:val="pt-BR"/>
        </w:rPr>
      </w:pPr>
      <w:r w:rsidRPr="00031149">
        <w:rPr>
          <w:rFonts w:cstheme="minorHAnsi"/>
          <w:color w:val="000000"/>
          <w:kern w:val="36"/>
          <w:lang w:val="pt-BR"/>
        </w:rPr>
        <w:t xml:space="preserve"> Agaroz , elektroforetik ayırma işleminden sonra yüksek kalitede RNA ve DNA geri kazanımı sağlamalıdır.</w:t>
      </w:r>
    </w:p>
    <w:p w14:paraId="3982A75B" w14:textId="77777777" w:rsidR="00B55B42" w:rsidRPr="00031149" w:rsidRDefault="00B55B42" w:rsidP="00B55B42">
      <w:pPr>
        <w:pStyle w:val="ListeParagraf"/>
        <w:numPr>
          <w:ilvl w:val="0"/>
          <w:numId w:val="24"/>
        </w:numPr>
        <w:ind w:left="0" w:hanging="567"/>
        <w:rPr>
          <w:rFonts w:cstheme="minorHAnsi"/>
          <w:color w:val="000000"/>
          <w:kern w:val="36"/>
          <w:lang w:val="pt-BR"/>
        </w:rPr>
      </w:pPr>
      <w:r w:rsidRPr="00E62E5C">
        <w:rPr>
          <w:rFonts w:cstheme="minorHAnsi"/>
        </w:rPr>
        <w:t>Teklif edilen ürünlerin değerlendirilmesinde, laboratuvarımızda kullanılmış olumlu netice alınmış , laboratuvarımızda kullanılan yöntemlere optimizasyonu yapılmış ürünler tercih nedeni olacaktır.</w:t>
      </w:r>
    </w:p>
    <w:p w14:paraId="645B0F3F" w14:textId="77777777" w:rsidR="00B55B42" w:rsidRPr="00E62E5C" w:rsidRDefault="00B55B42" w:rsidP="00B55B42">
      <w:pPr>
        <w:pStyle w:val="ListeParagraf"/>
        <w:numPr>
          <w:ilvl w:val="0"/>
          <w:numId w:val="24"/>
        </w:numPr>
        <w:ind w:left="0" w:hanging="567"/>
        <w:rPr>
          <w:rFonts w:cstheme="minorHAnsi"/>
          <w:color w:val="000000"/>
          <w:kern w:val="36"/>
          <w:lang w:val="en"/>
        </w:rPr>
      </w:pPr>
      <w:r w:rsidRPr="00E62E5C">
        <w:rPr>
          <w:rFonts w:cstheme="minorHAnsi"/>
        </w:rPr>
        <w:t>Teklif veren firmalar ürünlerin şartnameye uygunluklarının incelenmesi için ‘’ Teknik şartnameye Cevaplar ‘’  belgesi düzenlemelidir. Teknik şartnameye uygun olmayan teklifler değerlendirme dışı bırakılacaktır.</w:t>
      </w:r>
    </w:p>
    <w:p w14:paraId="379B8819" w14:textId="77777777" w:rsidR="00B55B42" w:rsidRPr="00A86491" w:rsidRDefault="00B55B42" w:rsidP="00B55B42">
      <w:pPr>
        <w:pStyle w:val="AralkYok"/>
        <w:rPr>
          <w:b/>
          <w:bCs/>
          <w:sz w:val="24"/>
          <w:szCs w:val="24"/>
        </w:rPr>
      </w:pPr>
      <w:r>
        <w:rPr>
          <w:b/>
          <w:bCs/>
          <w:sz w:val="24"/>
          <w:szCs w:val="24"/>
        </w:rPr>
        <w:t>Nükleik Asit Boyası</w:t>
      </w:r>
      <w:r w:rsidRPr="00A86491">
        <w:rPr>
          <w:b/>
          <w:bCs/>
          <w:sz w:val="24"/>
          <w:szCs w:val="24"/>
        </w:rPr>
        <w:t xml:space="preserve">  1 ml</w:t>
      </w:r>
    </w:p>
    <w:p w14:paraId="64C0FF46" w14:textId="77777777" w:rsidR="00B55B42" w:rsidRPr="00A86491" w:rsidRDefault="00B55B42" w:rsidP="00B55B42">
      <w:pPr>
        <w:pStyle w:val="AralkYok"/>
        <w:numPr>
          <w:ilvl w:val="0"/>
          <w:numId w:val="25"/>
        </w:numPr>
        <w:ind w:left="0" w:hanging="567"/>
      </w:pPr>
      <w:r w:rsidRPr="00A86491">
        <w:rPr>
          <w:rFonts w:cs="Calibri"/>
        </w:rPr>
        <w:t xml:space="preserve">Nükleik asit boyama solüsyonu </w:t>
      </w:r>
      <w:r>
        <w:rPr>
          <w:rFonts w:cs="Calibri"/>
        </w:rPr>
        <w:t>agarose jelde DNA tespiti için kullanılabilir olmalıdır.</w:t>
      </w:r>
    </w:p>
    <w:p w14:paraId="5B0E0941" w14:textId="77777777" w:rsidR="00B55B42" w:rsidRPr="00A86491" w:rsidRDefault="00B55B42" w:rsidP="00B55B42">
      <w:pPr>
        <w:pStyle w:val="AralkYok"/>
        <w:numPr>
          <w:ilvl w:val="0"/>
          <w:numId w:val="25"/>
        </w:numPr>
        <w:ind w:left="0" w:hanging="567"/>
      </w:pPr>
      <w:r>
        <w:rPr>
          <w:rFonts w:cs="Calibri"/>
        </w:rPr>
        <w:t xml:space="preserve">Boya </w:t>
      </w:r>
      <w:r w:rsidRPr="00A86491">
        <w:rPr>
          <w:rFonts w:cs="Calibri"/>
        </w:rPr>
        <w:t>, kullanıcı için önemli bir sağlık ve güvenlik tehlikesi teşkil eden geleneksel Ethidium bromür için daha güvenli bir alternatif olarak tasarlanmış olmalıdır.</w:t>
      </w:r>
    </w:p>
    <w:p w14:paraId="4485E0E0" w14:textId="77777777" w:rsidR="00B55B42" w:rsidRPr="00A86491" w:rsidRDefault="00B55B42" w:rsidP="00B55B42">
      <w:pPr>
        <w:pStyle w:val="AralkYok"/>
        <w:numPr>
          <w:ilvl w:val="0"/>
          <w:numId w:val="25"/>
        </w:numPr>
        <w:ind w:left="0" w:hanging="567"/>
      </w:pPr>
      <w:r>
        <w:rPr>
          <w:rFonts w:cs="Calibri"/>
        </w:rPr>
        <w:t>B</w:t>
      </w:r>
      <w:r w:rsidRPr="00A86491">
        <w:rPr>
          <w:rFonts w:cs="Calibri"/>
        </w:rPr>
        <w:t>oya</w:t>
      </w:r>
      <w:r>
        <w:rPr>
          <w:rFonts w:cs="Calibri"/>
        </w:rPr>
        <w:t xml:space="preserve"> </w:t>
      </w:r>
      <w:r w:rsidRPr="00A86491">
        <w:rPr>
          <w:rFonts w:cs="Calibri"/>
        </w:rPr>
        <w:t>hacmi  1ml  şeklinde olmalıdır.</w:t>
      </w:r>
    </w:p>
    <w:p w14:paraId="5F10B82E" w14:textId="77777777" w:rsidR="00B55B42" w:rsidRPr="00A86491" w:rsidRDefault="00B55B42" w:rsidP="00B55B42">
      <w:pPr>
        <w:pStyle w:val="AralkYok"/>
        <w:numPr>
          <w:ilvl w:val="0"/>
          <w:numId w:val="25"/>
        </w:numPr>
        <w:ind w:left="0" w:hanging="567"/>
      </w:pPr>
      <w:r>
        <w:rPr>
          <w:rFonts w:cs="Calibri"/>
        </w:rPr>
        <w:t>B</w:t>
      </w:r>
      <w:r w:rsidRPr="00A86491">
        <w:rPr>
          <w:rFonts w:cs="Calibri"/>
        </w:rPr>
        <w:t>oya, etidyum bromür ile elde edilenden 10 kat daha fazla hassasiyet sunmalıdır</w:t>
      </w:r>
      <w:r>
        <w:rPr>
          <w:rFonts w:cs="Calibri"/>
        </w:rPr>
        <w:t>.</w:t>
      </w:r>
    </w:p>
    <w:p w14:paraId="1F76AF81" w14:textId="77777777" w:rsidR="00B55B42" w:rsidRPr="00A86491" w:rsidRDefault="00B55B42" w:rsidP="00B55B42">
      <w:pPr>
        <w:pStyle w:val="AralkYok"/>
        <w:numPr>
          <w:ilvl w:val="0"/>
          <w:numId w:val="25"/>
        </w:numPr>
        <w:ind w:left="0" w:hanging="567"/>
      </w:pPr>
      <w:r>
        <w:rPr>
          <w:rFonts w:cs="Calibri"/>
        </w:rPr>
        <w:t>DNA Boyası</w:t>
      </w:r>
      <w:r w:rsidRPr="00A86491">
        <w:rPr>
          <w:rFonts w:cs="Calibri"/>
        </w:rPr>
        <w:t xml:space="preserve"> ,hem geleneksel ultraviyole jel aydınlatma sistemi hem de mavi ışık aydınlatma sistemi ile uyumlu olmalıdır.</w:t>
      </w:r>
    </w:p>
    <w:p w14:paraId="2737A5D5" w14:textId="77777777" w:rsidR="00B55B42" w:rsidRPr="00A86491" w:rsidRDefault="00B55B42" w:rsidP="00B55B42">
      <w:pPr>
        <w:pStyle w:val="AralkYok"/>
        <w:numPr>
          <w:ilvl w:val="0"/>
          <w:numId w:val="25"/>
        </w:numPr>
        <w:ind w:left="0" w:hanging="567"/>
      </w:pPr>
      <w:r>
        <w:rPr>
          <w:rFonts w:cs="Calibri"/>
        </w:rPr>
        <w:t>DNA Boyası</w:t>
      </w:r>
      <w:r w:rsidRPr="00A86491">
        <w:rPr>
          <w:rFonts w:cs="Calibri"/>
        </w:rPr>
        <w:t>, ihmal edilebilir arka plan sinyali ile dsDNA'ya yüksek özgüllük göstermelidir.</w:t>
      </w:r>
    </w:p>
    <w:p w14:paraId="1CE1982D" w14:textId="77777777" w:rsidR="00B55B42" w:rsidRPr="00A86491" w:rsidRDefault="00B55B42" w:rsidP="00B55B42">
      <w:pPr>
        <w:pStyle w:val="AralkYok"/>
        <w:numPr>
          <w:ilvl w:val="0"/>
          <w:numId w:val="25"/>
        </w:numPr>
        <w:ind w:left="0" w:hanging="567"/>
      </w:pPr>
      <w:r w:rsidRPr="00A86491">
        <w:rPr>
          <w:rFonts w:cs="Calibri"/>
        </w:rPr>
        <w:t>Elektroforez analizinde 0.1 ng'ye kadar çift sarmallı DNA (dsDNA) fragmanlarını tespit edebilme kapasitesine sahip olmalıdır.</w:t>
      </w:r>
    </w:p>
    <w:p w14:paraId="1597A7E1" w14:textId="77777777" w:rsidR="00B55B42" w:rsidRPr="00A86491" w:rsidRDefault="00B55B42" w:rsidP="00B55B42">
      <w:pPr>
        <w:pStyle w:val="AralkYok"/>
        <w:numPr>
          <w:ilvl w:val="0"/>
          <w:numId w:val="25"/>
        </w:numPr>
        <w:ind w:left="0" w:hanging="567"/>
      </w:pPr>
      <w:r>
        <w:rPr>
          <w:rFonts w:cs="Calibri"/>
        </w:rPr>
        <w:t>DNA Boyası</w:t>
      </w:r>
      <w:r w:rsidRPr="00A86491">
        <w:rPr>
          <w:rFonts w:cs="Calibri"/>
        </w:rPr>
        <w:t xml:space="preserve"> , dimetil sülfoksitte (DMSO) 10.000X'lik bir çözelti halinde teslim edilmelidir.</w:t>
      </w:r>
    </w:p>
    <w:p w14:paraId="761018AF" w14:textId="77777777" w:rsidR="00B55B42" w:rsidRPr="00A86491" w:rsidRDefault="00B55B42" w:rsidP="00B55B42">
      <w:pPr>
        <w:pStyle w:val="AralkYok"/>
        <w:numPr>
          <w:ilvl w:val="0"/>
          <w:numId w:val="25"/>
        </w:numPr>
        <w:ind w:left="0" w:hanging="567"/>
      </w:pPr>
      <w:r w:rsidRPr="00A86491">
        <w:rPr>
          <w:rFonts w:cs="Calibri"/>
        </w:rPr>
        <w:t>Kargo ile teslimatlar kabul edilmeyecektir.</w:t>
      </w:r>
    </w:p>
    <w:p w14:paraId="628FE962" w14:textId="77777777" w:rsidR="00B55B42" w:rsidRDefault="00B55B42" w:rsidP="00B55B42">
      <w:pPr>
        <w:pStyle w:val="AralkYok"/>
        <w:numPr>
          <w:ilvl w:val="0"/>
          <w:numId w:val="25"/>
        </w:numPr>
        <w:ind w:left="0" w:hanging="567"/>
      </w:pPr>
      <w:r w:rsidRPr="00A86491">
        <w:t>Teklif edilen ürünlerin değerlendirilmesinde, laboratuvarımızda kullanılmış olumlu netice alınmış , laboratuvarımızda kullanılan yöntemlere optimizasyonu yapılmış ürünler tercih nedeni olacaktır.</w:t>
      </w:r>
    </w:p>
    <w:p w14:paraId="45F93F86" w14:textId="77777777" w:rsidR="00B55B42" w:rsidRPr="00A86491" w:rsidRDefault="00B55B42" w:rsidP="00B55B42">
      <w:pPr>
        <w:pStyle w:val="AralkYok"/>
        <w:numPr>
          <w:ilvl w:val="0"/>
          <w:numId w:val="25"/>
        </w:numPr>
        <w:ind w:left="0" w:hanging="567"/>
      </w:pPr>
      <w:r w:rsidRPr="00A86491">
        <w:t>Teklif veren firmalar ürünlerin şartnameye uygunluklarının incelenmesi için ‘’ Teknik şartnameye Cevaplar ‘’  belgesi düzenlemelidir. Teknik şartnameye uygun olmayan teklifler değerlendirme dışı bırakılacaktır.</w:t>
      </w:r>
    </w:p>
    <w:p w14:paraId="7C8B2240" w14:textId="77777777" w:rsidR="00B55B42" w:rsidRPr="009B3424" w:rsidRDefault="00B55B42" w:rsidP="00B55B42">
      <w:pPr>
        <w:spacing w:after="0"/>
        <w:rPr>
          <w:b/>
          <w:bCs/>
          <w:sz w:val="24"/>
          <w:szCs w:val="24"/>
        </w:rPr>
      </w:pPr>
      <w:r w:rsidRPr="009B3424">
        <w:rPr>
          <w:b/>
          <w:bCs/>
          <w:sz w:val="24"/>
          <w:szCs w:val="24"/>
        </w:rPr>
        <w:t>PCR tüpü, 0.2 ml  düz kapaklı</w:t>
      </w:r>
    </w:p>
    <w:p w14:paraId="00ADDE80" w14:textId="77777777" w:rsidR="00B55B42" w:rsidRPr="009B3424" w:rsidRDefault="00B55B42" w:rsidP="00B55B42">
      <w:pPr>
        <w:numPr>
          <w:ilvl w:val="0"/>
          <w:numId w:val="16"/>
        </w:numPr>
        <w:spacing w:after="0" w:line="276" w:lineRule="auto"/>
        <w:ind w:left="0" w:hanging="567"/>
        <w:contextualSpacing/>
        <w:rPr>
          <w:rFonts w:cs="Calibri"/>
        </w:rPr>
      </w:pPr>
      <w:r w:rsidRPr="009B3424">
        <w:rPr>
          <w:rFonts w:cs="Calibri"/>
        </w:rPr>
        <w:t>PCR tüpleri 0.2 ml  hacminde  renksiz ( şeffaf) olmalıdır.</w:t>
      </w:r>
    </w:p>
    <w:p w14:paraId="293D81AF" w14:textId="77777777" w:rsidR="00B55B42" w:rsidRPr="009B3424" w:rsidRDefault="00B55B42" w:rsidP="00B55B42">
      <w:pPr>
        <w:numPr>
          <w:ilvl w:val="0"/>
          <w:numId w:val="16"/>
        </w:numPr>
        <w:spacing w:after="0" w:line="276" w:lineRule="auto"/>
        <w:ind w:left="0" w:hanging="567"/>
        <w:contextualSpacing/>
        <w:rPr>
          <w:rFonts w:cs="Calibri"/>
        </w:rPr>
      </w:pPr>
      <w:r w:rsidRPr="009B3424">
        <w:rPr>
          <w:rFonts w:cs="Calibri"/>
        </w:rPr>
        <w:t>PCR tüpleri  1000ad/pk şeklinde teslim edilmelidir. Kontaminasyon riskini en aza indirilmesi konusunda  10x 100 lük ambalaj şekli teklif edilmesi durumunda  tercih edilecektir.</w:t>
      </w:r>
    </w:p>
    <w:p w14:paraId="37A4DE5C" w14:textId="77777777" w:rsidR="00B55B42" w:rsidRPr="009B3424" w:rsidRDefault="00B55B42" w:rsidP="00B55B42">
      <w:pPr>
        <w:numPr>
          <w:ilvl w:val="0"/>
          <w:numId w:val="16"/>
        </w:numPr>
        <w:spacing w:after="0" w:line="276" w:lineRule="auto"/>
        <w:ind w:left="0" w:hanging="567"/>
        <w:contextualSpacing/>
        <w:rPr>
          <w:rFonts w:cs="Calibri"/>
        </w:rPr>
      </w:pPr>
      <w:r w:rsidRPr="009B3424">
        <w:rPr>
          <w:rFonts w:cs="Calibri"/>
        </w:rPr>
        <w:t>PCR tüpleri DNase RNase endotoksin FREE  olmalı , ve bu özellik sertifikalandırılmış olmalıdır.Üretimi yapılan her lot için istenildiği zaman üretici firma sitesinden ilgili üretim lot numarası girilerek bu sertifikaya ulaşılabilir olmalıdır.</w:t>
      </w:r>
    </w:p>
    <w:p w14:paraId="4AF32ED9" w14:textId="77777777" w:rsidR="00B55B42" w:rsidRPr="009B3424" w:rsidRDefault="00B55B42" w:rsidP="00B55B42">
      <w:pPr>
        <w:numPr>
          <w:ilvl w:val="0"/>
          <w:numId w:val="16"/>
        </w:numPr>
        <w:spacing w:after="0" w:line="276" w:lineRule="auto"/>
        <w:ind w:left="0" w:hanging="567"/>
        <w:contextualSpacing/>
        <w:rPr>
          <w:rFonts w:cs="Calibri"/>
        </w:rPr>
      </w:pPr>
      <w:r w:rsidRPr="009B3424">
        <w:rPr>
          <w:rFonts w:cs="Calibri"/>
        </w:rPr>
        <w:t>PCR tüpleri ısı geçirgenliğini sağlaması için ince cidarlı ( thin walls) özelliğinde olmalıdır.</w:t>
      </w:r>
    </w:p>
    <w:p w14:paraId="6E591EA2" w14:textId="77777777" w:rsidR="00B55B42" w:rsidRPr="009B3424" w:rsidRDefault="00B55B42" w:rsidP="00B55B42">
      <w:pPr>
        <w:numPr>
          <w:ilvl w:val="0"/>
          <w:numId w:val="16"/>
        </w:numPr>
        <w:spacing w:after="0" w:line="276" w:lineRule="auto"/>
        <w:ind w:left="0" w:hanging="567"/>
        <w:contextualSpacing/>
        <w:rPr>
          <w:rFonts w:cs="Calibri"/>
        </w:rPr>
      </w:pPr>
      <w:r w:rsidRPr="009B3424">
        <w:rPr>
          <w:rFonts w:cs="Calibri"/>
        </w:rPr>
        <w:t>PCR tüpleri, ISO 9001: 2000 kalite kontrol sistemi standartlarına uygun olarak RNase / DNase içermeyen uygun şartlar altında  üretilmiş olmalıdır.</w:t>
      </w:r>
    </w:p>
    <w:p w14:paraId="6BF92AF4" w14:textId="77777777" w:rsidR="00B55B42" w:rsidRPr="009B3424" w:rsidRDefault="00B55B42" w:rsidP="00B55B42">
      <w:pPr>
        <w:numPr>
          <w:ilvl w:val="0"/>
          <w:numId w:val="16"/>
        </w:numPr>
        <w:spacing w:after="0" w:line="276" w:lineRule="auto"/>
        <w:ind w:left="0" w:hanging="567"/>
        <w:contextualSpacing/>
        <w:rPr>
          <w:rFonts w:cs="Calibri"/>
        </w:rPr>
      </w:pPr>
      <w:r w:rsidRPr="009B3424">
        <w:rPr>
          <w:rFonts w:cs="Calibri"/>
        </w:rPr>
        <w:t>PCR tüpleri 20,000 RCF santrfifüjleme işlemlerine dayanıklı yapıda olmalıdır.</w:t>
      </w:r>
    </w:p>
    <w:p w14:paraId="50F1C774" w14:textId="77777777" w:rsidR="00B55B42" w:rsidRPr="009B3424" w:rsidRDefault="00B55B42" w:rsidP="00B55B42">
      <w:pPr>
        <w:numPr>
          <w:ilvl w:val="0"/>
          <w:numId w:val="16"/>
        </w:numPr>
        <w:spacing w:after="0" w:line="276" w:lineRule="auto"/>
        <w:ind w:left="0" w:hanging="567"/>
        <w:contextualSpacing/>
        <w:rPr>
          <w:rFonts w:cs="Calibri"/>
        </w:rPr>
      </w:pPr>
      <w:r w:rsidRPr="009B3424">
        <w:rPr>
          <w:rFonts w:cs="Calibri"/>
        </w:rPr>
        <w:t>PCR tüpleri  121°C'de 15 dakika 15 PSI  basınç altında otoklav edilebilir özellikte olmalıdır.</w:t>
      </w:r>
    </w:p>
    <w:p w14:paraId="667D8DDF" w14:textId="77777777" w:rsidR="00B55B42" w:rsidRPr="009B3424" w:rsidRDefault="00B55B42" w:rsidP="00B55B42">
      <w:pPr>
        <w:numPr>
          <w:ilvl w:val="0"/>
          <w:numId w:val="16"/>
        </w:numPr>
        <w:spacing w:after="0" w:line="276" w:lineRule="auto"/>
        <w:ind w:left="0" w:hanging="567"/>
        <w:contextualSpacing/>
        <w:rPr>
          <w:rFonts w:cs="Calibri"/>
        </w:rPr>
      </w:pPr>
      <w:r w:rsidRPr="009B3424">
        <w:rPr>
          <w:rFonts w:cs="Calibri"/>
        </w:rPr>
        <w:t>PCR tüpleri işlenmemiş polipropilen ( virgin polypropylene ) den imal edilmiş olmalıdır.</w:t>
      </w:r>
    </w:p>
    <w:p w14:paraId="79B890F4" w14:textId="77777777" w:rsidR="00B55B42" w:rsidRPr="009B3424" w:rsidRDefault="00B55B42" w:rsidP="00B55B42">
      <w:pPr>
        <w:numPr>
          <w:ilvl w:val="0"/>
          <w:numId w:val="16"/>
        </w:numPr>
        <w:spacing w:after="0" w:line="276" w:lineRule="auto"/>
        <w:ind w:left="0" w:hanging="567"/>
        <w:contextualSpacing/>
        <w:rPr>
          <w:rFonts w:cs="Calibri"/>
        </w:rPr>
      </w:pPr>
      <w:r w:rsidRPr="009B3424">
        <w:rPr>
          <w:rFonts w:cs="Calibri"/>
        </w:rPr>
        <w:lastRenderedPageBreak/>
        <w:t>Teklif edilen ürünlerin değerlendirilmesinde, laboratuvarımızda kullanılmış olumlu netice alınmış , laboratuvarımızda kullanılan yöntemlere optimizasyonu yapılmış ürünler tercih nedeni olacaktır.</w:t>
      </w:r>
    </w:p>
    <w:p w14:paraId="069502D7" w14:textId="7BBDEED8" w:rsidR="00B55B42" w:rsidRPr="00B55B42" w:rsidRDefault="00B55B42" w:rsidP="00D01D38">
      <w:pPr>
        <w:numPr>
          <w:ilvl w:val="0"/>
          <w:numId w:val="16"/>
        </w:numPr>
        <w:spacing w:after="0" w:line="276" w:lineRule="auto"/>
        <w:ind w:left="0" w:hanging="567"/>
        <w:contextualSpacing/>
        <w:rPr>
          <w:rFonts w:cs="Calibri"/>
        </w:rPr>
      </w:pPr>
      <w:r w:rsidRPr="009B3424">
        <w:rPr>
          <w:rFonts w:cs="Calibri"/>
        </w:rPr>
        <w:t>Teklif veren firmalar ürünlerin şartnameye uygunluklarının incelenmesi için ‘’ Teknik şartnameye Cevaplar ‘’  belgesi düzenlemelidir. Teknik şartnameye uygun olmayan teklifler değerlendirme dışı bırakılacaktır.</w:t>
      </w:r>
    </w:p>
    <w:p w14:paraId="4D8FA9F1" w14:textId="77777777" w:rsidR="00B55B42" w:rsidRPr="00FD2030" w:rsidRDefault="00B55B42" w:rsidP="00B55B42">
      <w:pPr>
        <w:rPr>
          <w:rFonts w:cs="Calibri"/>
          <w:b/>
          <w:color w:val="000000"/>
          <w:kern w:val="36"/>
          <w:sz w:val="24"/>
          <w:szCs w:val="24"/>
          <w:lang w:val="en"/>
        </w:rPr>
      </w:pPr>
      <w:r w:rsidRPr="00FD2030">
        <w:rPr>
          <w:rFonts w:cs="Calibri"/>
          <w:b/>
          <w:color w:val="000000"/>
          <w:kern w:val="36"/>
          <w:sz w:val="24"/>
          <w:szCs w:val="24"/>
          <w:lang w:val="en"/>
        </w:rPr>
        <w:t>100 bp DNA Ladder</w:t>
      </w:r>
    </w:p>
    <w:p w14:paraId="1B775221" w14:textId="77777777" w:rsidR="00B55B42" w:rsidRPr="00FD2030" w:rsidRDefault="00B55B42" w:rsidP="00B55B42">
      <w:pPr>
        <w:numPr>
          <w:ilvl w:val="0"/>
          <w:numId w:val="22"/>
        </w:numPr>
        <w:ind w:left="0" w:hanging="567"/>
        <w:contextualSpacing/>
        <w:rPr>
          <w:rFonts w:cs="Calibri"/>
          <w:color w:val="000000"/>
          <w:kern w:val="36"/>
          <w:lang w:val="en"/>
        </w:rPr>
      </w:pPr>
      <w:r w:rsidRPr="00FD2030">
        <w:rPr>
          <w:rFonts w:cs="Calibri"/>
          <w:color w:val="000000"/>
        </w:rPr>
        <w:t xml:space="preserve">DNA merdiven 100 bp 3 kb kadar 12 DNA fragmanlı ( </w:t>
      </w:r>
      <w:r w:rsidRPr="00FD2030">
        <w:rPr>
          <w:rFonts w:cs="Calibri"/>
          <w:color w:val="000000"/>
          <w:lang w:val="en"/>
        </w:rPr>
        <w:t xml:space="preserve">100,200, 300, 400, </w:t>
      </w:r>
      <w:r w:rsidRPr="00FD2030">
        <w:rPr>
          <w:rFonts w:cs="Calibri"/>
          <w:b/>
          <w:color w:val="000000"/>
          <w:lang w:val="en"/>
        </w:rPr>
        <w:t>500</w:t>
      </w:r>
      <w:r w:rsidRPr="00FD2030">
        <w:rPr>
          <w:rFonts w:cs="Calibri"/>
          <w:color w:val="000000"/>
          <w:lang w:val="en"/>
        </w:rPr>
        <w:t xml:space="preserve">, 600,700, 800,900, </w:t>
      </w:r>
      <w:r w:rsidRPr="00FD2030">
        <w:rPr>
          <w:rFonts w:cs="Calibri"/>
          <w:bCs/>
          <w:color w:val="000000"/>
          <w:lang w:val="en"/>
        </w:rPr>
        <w:t>1000,</w:t>
      </w:r>
      <w:r w:rsidRPr="00FD2030">
        <w:rPr>
          <w:rFonts w:cs="Calibri"/>
          <w:b/>
          <w:bCs/>
          <w:color w:val="000000"/>
          <w:lang w:val="en"/>
        </w:rPr>
        <w:t xml:space="preserve"> 1500</w:t>
      </w:r>
      <w:r w:rsidRPr="00FD2030">
        <w:rPr>
          <w:rFonts w:cs="Calibri"/>
          <w:color w:val="000000"/>
          <w:lang w:val="en"/>
        </w:rPr>
        <w:t xml:space="preserve"> , 3000 bp</w:t>
      </w:r>
      <w:r w:rsidRPr="00FD2030">
        <w:rPr>
          <w:rFonts w:cs="Calibri"/>
          <w:color w:val="000000"/>
        </w:rPr>
        <w:t xml:space="preserve">  ) olmalıdır.</w:t>
      </w:r>
    </w:p>
    <w:p w14:paraId="4B966BB8" w14:textId="77777777" w:rsidR="00B55B42" w:rsidRPr="00FD2030" w:rsidRDefault="00B55B42" w:rsidP="00B55B42">
      <w:pPr>
        <w:numPr>
          <w:ilvl w:val="0"/>
          <w:numId w:val="22"/>
        </w:numPr>
        <w:ind w:left="0" w:hanging="567"/>
        <w:contextualSpacing/>
        <w:rPr>
          <w:rFonts w:cs="Calibri"/>
          <w:color w:val="000000"/>
          <w:kern w:val="36"/>
          <w:lang w:val="en"/>
        </w:rPr>
      </w:pPr>
      <w:r w:rsidRPr="00FD2030">
        <w:rPr>
          <w:rFonts w:cs="Calibri"/>
          <w:color w:val="000000"/>
        </w:rPr>
        <w:t>Referans bantlar  500 bp  1500 bp  fragmanlar olup , diğerlerine göre daha fazla DNA  içermelidir.</w:t>
      </w:r>
    </w:p>
    <w:p w14:paraId="64AF405E" w14:textId="77777777" w:rsidR="00B55B42" w:rsidRPr="00FD2030" w:rsidRDefault="00B55B42" w:rsidP="00B55B42">
      <w:pPr>
        <w:numPr>
          <w:ilvl w:val="0"/>
          <w:numId w:val="22"/>
        </w:numPr>
        <w:ind w:left="0" w:hanging="567"/>
        <w:contextualSpacing/>
        <w:rPr>
          <w:rFonts w:cs="Calibri"/>
          <w:color w:val="000000"/>
          <w:kern w:val="36"/>
          <w:lang w:val="en"/>
        </w:rPr>
      </w:pPr>
      <w:r w:rsidRPr="00FD2030">
        <w:rPr>
          <w:rFonts w:cs="Calibri"/>
          <w:color w:val="000000"/>
          <w:kern w:val="36"/>
          <w:lang w:val="en"/>
        </w:rPr>
        <w:t>Üretici firma önerisine göre  1 line için 3 ul  ladder kullanımı yeterli olmalıdır.</w:t>
      </w:r>
    </w:p>
    <w:p w14:paraId="32453DC7" w14:textId="77777777" w:rsidR="00B55B42" w:rsidRPr="00FD2030" w:rsidRDefault="00B55B42" w:rsidP="00B55B42">
      <w:pPr>
        <w:numPr>
          <w:ilvl w:val="0"/>
          <w:numId w:val="22"/>
        </w:numPr>
        <w:ind w:left="0" w:hanging="567"/>
        <w:contextualSpacing/>
        <w:rPr>
          <w:rFonts w:cs="Calibri"/>
          <w:color w:val="000000"/>
          <w:kern w:val="36"/>
          <w:lang w:val="en"/>
        </w:rPr>
      </w:pPr>
      <w:r w:rsidRPr="00FD2030">
        <w:rPr>
          <w:rFonts w:cs="Calibri"/>
          <w:color w:val="000000"/>
        </w:rPr>
        <w:t>DNA merdiveni orijinal ambalajı içerisinde 1 vial 6X loading dye örnek yüklemelerinde kullanılmak üzere paket içerisinde bulunmalıdır.</w:t>
      </w:r>
    </w:p>
    <w:p w14:paraId="255FB6CA" w14:textId="77777777" w:rsidR="00B55B42" w:rsidRPr="00FD2030" w:rsidRDefault="00B55B42" w:rsidP="00B55B42">
      <w:pPr>
        <w:numPr>
          <w:ilvl w:val="0"/>
          <w:numId w:val="22"/>
        </w:numPr>
        <w:ind w:left="0" w:hanging="567"/>
        <w:contextualSpacing/>
        <w:rPr>
          <w:rFonts w:cs="Calibri"/>
          <w:color w:val="000000"/>
          <w:kern w:val="36"/>
          <w:lang w:val="en"/>
        </w:rPr>
      </w:pPr>
      <w:r w:rsidRPr="00FD2030">
        <w:rPr>
          <w:rFonts w:cs="Calibri"/>
          <w:color w:val="000000"/>
        </w:rPr>
        <w:t xml:space="preserve">DNA merdiveni ,  turuncu ( </w:t>
      </w:r>
      <w:r w:rsidRPr="00FD2030">
        <w:rPr>
          <w:rFonts w:cs="Calibri"/>
          <w:color w:val="000000"/>
          <w:lang w:val="en"/>
        </w:rPr>
        <w:t xml:space="preserve">Orange G) </w:t>
      </w:r>
      <w:r w:rsidRPr="00FD2030">
        <w:rPr>
          <w:rFonts w:cs="Calibri"/>
          <w:color w:val="000000"/>
        </w:rPr>
        <w:t>ve mavi (</w:t>
      </w:r>
      <w:r w:rsidRPr="00FD2030">
        <w:rPr>
          <w:rFonts w:cs="Calibri"/>
          <w:color w:val="000000"/>
          <w:lang w:val="en"/>
        </w:rPr>
        <w:t xml:space="preserve">Xylene Cyanol) </w:t>
      </w:r>
      <w:r w:rsidRPr="00FD2030">
        <w:rPr>
          <w:rFonts w:cs="Calibri"/>
          <w:color w:val="000000"/>
        </w:rPr>
        <w:t>izleme boyalar içeren kullanıma hazır formatta  olmalıdır.</w:t>
      </w:r>
    </w:p>
    <w:p w14:paraId="63F41F66" w14:textId="77777777" w:rsidR="00B55B42" w:rsidRPr="00FD2030" w:rsidRDefault="00B55B42" w:rsidP="00B55B42">
      <w:pPr>
        <w:numPr>
          <w:ilvl w:val="0"/>
          <w:numId w:val="22"/>
        </w:numPr>
        <w:ind w:left="0" w:hanging="567"/>
        <w:contextualSpacing/>
        <w:rPr>
          <w:rFonts w:cs="Calibri"/>
          <w:color w:val="000000"/>
          <w:kern w:val="36"/>
          <w:lang w:val="en"/>
        </w:rPr>
      </w:pPr>
      <w:r w:rsidRPr="00FD2030">
        <w:rPr>
          <w:rFonts w:cs="Calibri"/>
          <w:color w:val="000000"/>
          <w:kern w:val="36"/>
          <w:lang w:val="en"/>
        </w:rPr>
        <w:t xml:space="preserve">DNA ladder saklama tomponu karışımı </w:t>
      </w:r>
      <w:r w:rsidRPr="00FD2030">
        <w:rPr>
          <w:rFonts w:cs="Calibri"/>
        </w:rPr>
        <w:t>10 mM Tris-HCl (pH 8.0), 1 mM EDTA, 5% glycerol, 0.005% bromophenol blue, 0.005% xylene cyanol içermelidir.</w:t>
      </w:r>
    </w:p>
    <w:p w14:paraId="276578DA" w14:textId="77777777" w:rsidR="00B55B42" w:rsidRPr="00FD2030" w:rsidRDefault="00B55B42" w:rsidP="00B55B42">
      <w:pPr>
        <w:numPr>
          <w:ilvl w:val="0"/>
          <w:numId w:val="22"/>
        </w:numPr>
        <w:ind w:left="0" w:hanging="567"/>
        <w:contextualSpacing/>
        <w:rPr>
          <w:rFonts w:cs="Calibri"/>
          <w:color w:val="000000"/>
          <w:kern w:val="36"/>
          <w:lang w:val="en"/>
        </w:rPr>
      </w:pPr>
      <w:r w:rsidRPr="00FD2030">
        <w:rPr>
          <w:rFonts w:cs="Calibri"/>
        </w:rPr>
        <w:t>Teklif edilen ürünlerin değerlendirilmesinde, laboratuvarımızda kullanılmış olumlu netice alınmış , laboratuvarımızda kullanılan yöntemlere optimizasyonu yapılmış ürünler tercih nedeni olacaktır.</w:t>
      </w:r>
    </w:p>
    <w:p w14:paraId="14736C39" w14:textId="16473EDB" w:rsidR="008353C9" w:rsidRPr="00B55B42" w:rsidRDefault="00B55B42" w:rsidP="00D01D38">
      <w:pPr>
        <w:numPr>
          <w:ilvl w:val="0"/>
          <w:numId w:val="22"/>
        </w:numPr>
        <w:ind w:left="0" w:hanging="567"/>
        <w:contextualSpacing/>
        <w:rPr>
          <w:rFonts w:cs="Calibri"/>
          <w:color w:val="000000"/>
          <w:kern w:val="36"/>
          <w:lang w:val="en"/>
        </w:rPr>
      </w:pPr>
      <w:r w:rsidRPr="00FD2030">
        <w:rPr>
          <w:rFonts w:cs="Calibri"/>
        </w:rPr>
        <w:t>Teklif veren firmalar ürünlerin şartnameye uygunluklarının incelenmesi için ‘’ Teknik şartnameye Cevaplar ‘’  belgesi düzenlemelidir. Teknik şartnameye uygun olmayan teklifler değerlendirme dışı bırakılacaktır.</w:t>
      </w:r>
    </w:p>
    <w:p w14:paraId="43DB4235" w14:textId="2E5F2DF9" w:rsidR="00D01D38" w:rsidRPr="00592647" w:rsidRDefault="00D01D38" w:rsidP="00D01D38">
      <w:pPr>
        <w:pStyle w:val="AralkYok"/>
        <w:rPr>
          <w:rFonts w:eastAsia="Calibri"/>
          <w:b/>
          <w:bCs/>
          <w:sz w:val="24"/>
          <w:szCs w:val="24"/>
        </w:rPr>
      </w:pPr>
      <w:r w:rsidRPr="00592647">
        <w:rPr>
          <w:b/>
          <w:bCs/>
          <w:sz w:val="24"/>
          <w:szCs w:val="24"/>
        </w:rPr>
        <w:t>FFP2 (N95)/FFP3 Maske</w:t>
      </w:r>
    </w:p>
    <w:p w14:paraId="4D87D1E8" w14:textId="77777777" w:rsidR="00D01D38" w:rsidRPr="00592647" w:rsidRDefault="00D01D38" w:rsidP="00D01D38">
      <w:pPr>
        <w:pStyle w:val="AralkYok"/>
        <w:numPr>
          <w:ilvl w:val="0"/>
          <w:numId w:val="9"/>
        </w:numPr>
        <w:ind w:left="0" w:hanging="567"/>
      </w:pPr>
      <w:r w:rsidRPr="00592647">
        <w:t>Maskeler EN 149:2001 standartlarına ve FFP2 (N95)/FFP3 sınıfına uygun olmalıdır.</w:t>
      </w:r>
    </w:p>
    <w:p w14:paraId="6E8C8546" w14:textId="77777777" w:rsidR="00D01D38" w:rsidRPr="00592647" w:rsidRDefault="00D01D38" w:rsidP="00D01D38">
      <w:pPr>
        <w:pStyle w:val="AralkYok"/>
        <w:numPr>
          <w:ilvl w:val="0"/>
          <w:numId w:val="9"/>
        </w:numPr>
        <w:ind w:left="0" w:hanging="567"/>
      </w:pPr>
      <w:r w:rsidRPr="00592647">
        <w:rPr>
          <w:rFonts w:cstheme="minorHAnsi"/>
        </w:rPr>
        <w:t xml:space="preserve">Kafa bantları ve burun mandalı kullanım açısından kolay olmalı, filtresi polipropilen ve burun yastığı poliüretan olmalıdır. </w:t>
      </w:r>
    </w:p>
    <w:p w14:paraId="1FE1C006" w14:textId="77777777" w:rsidR="00D01D38" w:rsidRPr="00592647" w:rsidRDefault="00D01D38" w:rsidP="00D01D38">
      <w:pPr>
        <w:pStyle w:val="AralkYok"/>
        <w:numPr>
          <w:ilvl w:val="0"/>
          <w:numId w:val="9"/>
        </w:numPr>
        <w:ind w:left="0" w:hanging="567"/>
      </w:pPr>
      <w:r w:rsidRPr="00592647">
        <w:rPr>
          <w:rFonts w:cstheme="minorHAnsi"/>
        </w:rPr>
        <w:t>Çapı 0.02 mikrona kadar olan tüm ince toz ve su bazlı aerosollere karşı koruma sağlamalıdır.</w:t>
      </w:r>
    </w:p>
    <w:p w14:paraId="329067BE" w14:textId="77777777" w:rsidR="00D01D38" w:rsidRPr="00592647" w:rsidRDefault="00D01D38" w:rsidP="00D01D38">
      <w:pPr>
        <w:pStyle w:val="AralkYok"/>
        <w:numPr>
          <w:ilvl w:val="0"/>
          <w:numId w:val="9"/>
        </w:numPr>
        <w:ind w:left="0" w:hanging="567"/>
      </w:pPr>
      <w:r w:rsidRPr="00592647">
        <w:rPr>
          <w:rFonts w:cstheme="minorHAnsi"/>
        </w:rPr>
        <w:t xml:space="preserve">Maskelerin başa uygunluk bantları poliizopren, burun mandalı alüminyum, filtresi polipropilen ve burun yastığı poliüretan olmalıdır. </w:t>
      </w:r>
    </w:p>
    <w:p w14:paraId="68E8BB63" w14:textId="77777777" w:rsidR="00D01D38" w:rsidRPr="00592647" w:rsidRDefault="00D01D38" w:rsidP="00D01D38">
      <w:pPr>
        <w:pStyle w:val="AralkYok"/>
        <w:numPr>
          <w:ilvl w:val="0"/>
          <w:numId w:val="9"/>
        </w:numPr>
        <w:ind w:left="0" w:hanging="567"/>
      </w:pPr>
      <w:r w:rsidRPr="00592647">
        <w:rPr>
          <w:rFonts w:cstheme="minorHAnsi"/>
        </w:rPr>
        <w:t xml:space="preserve">Üzerinde nefes verme supabı bulunmamalıdır. </w:t>
      </w:r>
    </w:p>
    <w:p w14:paraId="4369BD3A" w14:textId="77777777" w:rsidR="00D01D38" w:rsidRPr="00592647" w:rsidRDefault="00D01D38" w:rsidP="00D01D38">
      <w:pPr>
        <w:pStyle w:val="AralkYok"/>
        <w:numPr>
          <w:ilvl w:val="0"/>
          <w:numId w:val="9"/>
        </w:numPr>
        <w:ind w:left="0" w:hanging="567"/>
      </w:pPr>
      <w:r w:rsidRPr="00592647">
        <w:rPr>
          <w:rFonts w:cstheme="minorHAnsi"/>
        </w:rPr>
        <w:t xml:space="preserve">Latex içermemelidir. </w:t>
      </w:r>
    </w:p>
    <w:p w14:paraId="4A8D2200" w14:textId="77777777" w:rsidR="00D01D38" w:rsidRPr="00592647" w:rsidRDefault="00D01D38" w:rsidP="00D01D38">
      <w:pPr>
        <w:pStyle w:val="AralkYok"/>
        <w:numPr>
          <w:ilvl w:val="0"/>
          <w:numId w:val="9"/>
        </w:numPr>
        <w:ind w:left="0" w:hanging="567"/>
      </w:pPr>
      <w:r w:rsidRPr="00592647">
        <w:rPr>
          <w:rFonts w:cstheme="minorHAnsi"/>
        </w:rPr>
        <w:t xml:space="preserve">Nefes almayı ve konuşmayı kolaylaştırıcı ve çökmeden kaynaklanan form bozukluklarının önüne geçici tasarıma sahip olmalıdır. </w:t>
      </w:r>
    </w:p>
    <w:p w14:paraId="235E423A" w14:textId="77777777" w:rsidR="00D01D38" w:rsidRPr="00592647" w:rsidRDefault="00D01D38" w:rsidP="00D01D38">
      <w:pPr>
        <w:pStyle w:val="AralkYok"/>
        <w:numPr>
          <w:ilvl w:val="0"/>
          <w:numId w:val="9"/>
        </w:numPr>
        <w:ind w:left="0" w:hanging="567"/>
      </w:pPr>
      <w:r w:rsidRPr="00592647">
        <w:rPr>
          <w:rFonts w:cstheme="minorHAnsi"/>
        </w:rPr>
        <w:t>Saklama sırasında kirlenmeyi önleyecek şekilde paketlenmiş olmalı ve bu paketler üzerinde maskenin resimli takma talimatları, maskenin standardı ve kategorisi okunabilir olmalıdır.</w:t>
      </w:r>
    </w:p>
    <w:p w14:paraId="721F77F2" w14:textId="77777777" w:rsidR="00D01D38" w:rsidRPr="00592647" w:rsidRDefault="00D01D38" w:rsidP="00D01D38">
      <w:pPr>
        <w:pStyle w:val="AralkYok"/>
        <w:numPr>
          <w:ilvl w:val="0"/>
          <w:numId w:val="9"/>
        </w:numPr>
        <w:ind w:left="0" w:hanging="567"/>
      </w:pPr>
      <w:r w:rsidRPr="00592647">
        <w:rPr>
          <w:rFonts w:cstheme="minorHAnsi"/>
        </w:rPr>
        <w:t xml:space="preserve"> Kutuların üzerinde saklama sıcaklığı, nemliliği ve raf ömrü yazılı olmalıdır. </w:t>
      </w:r>
    </w:p>
    <w:p w14:paraId="3C4966B1" w14:textId="77777777" w:rsidR="00D01D38" w:rsidRPr="00592647" w:rsidRDefault="00D01D38" w:rsidP="00D01D38">
      <w:pPr>
        <w:pStyle w:val="AralkYok"/>
        <w:numPr>
          <w:ilvl w:val="0"/>
          <w:numId w:val="9"/>
        </w:numPr>
        <w:ind w:left="0" w:hanging="567"/>
      </w:pPr>
      <w:r w:rsidRPr="00592647">
        <w:rPr>
          <w:rFonts w:cstheme="minorHAnsi"/>
        </w:rPr>
        <w:t xml:space="preserve">89/686/EEC sayılı (Personal Protective Equipment PPE) kişisel koruma ürünleri direktifine uygun olmalıdır. </w:t>
      </w:r>
    </w:p>
    <w:p w14:paraId="66F55DCE" w14:textId="77777777" w:rsidR="00D01D38" w:rsidRPr="00592647" w:rsidRDefault="00D01D38" w:rsidP="00D01D38">
      <w:pPr>
        <w:pStyle w:val="AralkYok"/>
        <w:numPr>
          <w:ilvl w:val="0"/>
          <w:numId w:val="9"/>
        </w:numPr>
        <w:ind w:left="0" w:hanging="567"/>
      </w:pPr>
      <w:r w:rsidRPr="00592647">
        <w:rPr>
          <w:rFonts w:cstheme="minorHAnsi"/>
        </w:rPr>
        <w:t xml:space="preserve">EN 149:2001 standardına uygun olmalı ve standarda uygunluk belgelenmiş olmalıdır. </w:t>
      </w:r>
    </w:p>
    <w:p w14:paraId="6E1C88F1" w14:textId="77777777" w:rsidR="00D01D38" w:rsidRDefault="00D01D38" w:rsidP="00D01D38">
      <w:pPr>
        <w:pStyle w:val="AralkYok"/>
        <w:numPr>
          <w:ilvl w:val="0"/>
          <w:numId w:val="9"/>
        </w:numPr>
        <w:ind w:left="0" w:hanging="567"/>
      </w:pPr>
      <w:r w:rsidRPr="00E96688">
        <w:t>Teklif edilen ürünlerin, teknik şartname maddelerine uygunluklarının tespit edilmesi için ilgili dokünmanlar ( kataloğ / broşür ) teklif ile sunulmalıdır. Bilgilendirici dokümanların sunulmaması durumunda değerlendirme dışı bırakılacaktır.</w:t>
      </w:r>
    </w:p>
    <w:p w14:paraId="57BE6EF9" w14:textId="77777777" w:rsidR="00D01D38" w:rsidRPr="00592647" w:rsidRDefault="00D01D38" w:rsidP="00D01D38">
      <w:pPr>
        <w:pStyle w:val="AralkYok"/>
        <w:numPr>
          <w:ilvl w:val="0"/>
          <w:numId w:val="9"/>
        </w:numPr>
        <w:ind w:left="0" w:hanging="567"/>
      </w:pPr>
      <w:r w:rsidRPr="00592647">
        <w:rPr>
          <w:rFonts w:cs="Calibri"/>
        </w:rPr>
        <w:t>Teklif veren firmalar ürünlerin şartnameye uygunluklarının incelenmesi için ‘’ Teknik şartnameye Cevaplar ‘’  belgesi düzenlemelidir. Teknik şartnameye uygun olmayan teklifler değerlendirme dışı bırakılacaktır.</w:t>
      </w:r>
    </w:p>
    <w:p w14:paraId="23C0C66B" w14:textId="77777777" w:rsidR="00D01D38" w:rsidRPr="006547B9" w:rsidRDefault="00D01D38" w:rsidP="00D01D38">
      <w:pPr>
        <w:pStyle w:val="ListeParagraf"/>
        <w:ind w:left="0"/>
      </w:pPr>
    </w:p>
    <w:sectPr w:rsidR="00D01D38" w:rsidRPr="006547B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43" w:usb2="00000009" w:usb3="00000000" w:csb0="000001FF" w:csb1="00000000"/>
  </w:font>
  <w:font w:name="Calibri">
    <w:panose1 w:val="020F0502020204030204"/>
    <w:charset w:val="A2"/>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A2"/>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25701"/>
    <w:multiLevelType w:val="hybridMultilevel"/>
    <w:tmpl w:val="DB8403E8"/>
    <w:lvl w:ilvl="0" w:tplc="2C566712">
      <w:start w:val="1"/>
      <w:numFmt w:val="decimal"/>
      <w:lvlText w:val="%1."/>
      <w:lvlJc w:val="left"/>
      <w:pPr>
        <w:ind w:left="720"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A980FF0"/>
    <w:multiLevelType w:val="hybridMultilevel"/>
    <w:tmpl w:val="204A2E70"/>
    <w:lvl w:ilvl="0" w:tplc="60367FD2">
      <w:start w:val="1"/>
      <w:numFmt w:val="decimal"/>
      <w:lvlText w:val="%1."/>
      <w:lvlJc w:val="left"/>
      <w:pPr>
        <w:ind w:left="720" w:hanging="360"/>
      </w:pPr>
      <w:rPr>
        <w:rFonts w:hint="default"/>
        <w:sz w:val="22"/>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0CFA1716"/>
    <w:multiLevelType w:val="hybridMultilevel"/>
    <w:tmpl w:val="495E1038"/>
    <w:lvl w:ilvl="0" w:tplc="B388F0B2">
      <w:start w:val="1"/>
      <w:numFmt w:val="decimal"/>
      <w:lvlText w:val="%1."/>
      <w:lvlJc w:val="left"/>
      <w:pPr>
        <w:ind w:left="720" w:hanging="360"/>
      </w:pPr>
      <w:rPr>
        <w:rFonts w:asciiTheme="minorHAnsi" w:eastAsiaTheme="minorHAnsi" w:hAnsiTheme="minorHAnsi" w:cstheme="minorBid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D2B6ABE"/>
    <w:multiLevelType w:val="hybridMultilevel"/>
    <w:tmpl w:val="3066427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0E4474DF"/>
    <w:multiLevelType w:val="hybridMultilevel"/>
    <w:tmpl w:val="8872262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14856EF6"/>
    <w:multiLevelType w:val="hybridMultilevel"/>
    <w:tmpl w:val="EB409C86"/>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6" w15:restartNumberingAfterBreak="0">
    <w:nsid w:val="15C6108F"/>
    <w:multiLevelType w:val="hybridMultilevel"/>
    <w:tmpl w:val="49B8AABE"/>
    <w:lvl w:ilvl="0" w:tplc="F1B67EBC">
      <w:start w:val="1"/>
      <w:numFmt w:val="decimal"/>
      <w:lvlText w:val="%1."/>
      <w:lvlJc w:val="left"/>
      <w:pPr>
        <w:ind w:left="1773" w:hanging="705"/>
      </w:pPr>
      <w:rPr>
        <w:rFonts w:hint="default"/>
      </w:rPr>
    </w:lvl>
    <w:lvl w:ilvl="1" w:tplc="041F0019" w:tentative="1">
      <w:start w:val="1"/>
      <w:numFmt w:val="lowerLetter"/>
      <w:lvlText w:val="%2."/>
      <w:lvlJc w:val="left"/>
      <w:pPr>
        <w:ind w:left="2148" w:hanging="360"/>
      </w:pPr>
    </w:lvl>
    <w:lvl w:ilvl="2" w:tplc="041F001B" w:tentative="1">
      <w:start w:val="1"/>
      <w:numFmt w:val="lowerRoman"/>
      <w:lvlText w:val="%3."/>
      <w:lvlJc w:val="right"/>
      <w:pPr>
        <w:ind w:left="2868" w:hanging="180"/>
      </w:pPr>
    </w:lvl>
    <w:lvl w:ilvl="3" w:tplc="041F000F" w:tentative="1">
      <w:start w:val="1"/>
      <w:numFmt w:val="decimal"/>
      <w:lvlText w:val="%4."/>
      <w:lvlJc w:val="left"/>
      <w:pPr>
        <w:ind w:left="3588" w:hanging="360"/>
      </w:pPr>
    </w:lvl>
    <w:lvl w:ilvl="4" w:tplc="041F0019" w:tentative="1">
      <w:start w:val="1"/>
      <w:numFmt w:val="lowerLetter"/>
      <w:lvlText w:val="%5."/>
      <w:lvlJc w:val="left"/>
      <w:pPr>
        <w:ind w:left="4308" w:hanging="360"/>
      </w:pPr>
    </w:lvl>
    <w:lvl w:ilvl="5" w:tplc="041F001B" w:tentative="1">
      <w:start w:val="1"/>
      <w:numFmt w:val="lowerRoman"/>
      <w:lvlText w:val="%6."/>
      <w:lvlJc w:val="right"/>
      <w:pPr>
        <w:ind w:left="5028" w:hanging="180"/>
      </w:pPr>
    </w:lvl>
    <w:lvl w:ilvl="6" w:tplc="041F000F" w:tentative="1">
      <w:start w:val="1"/>
      <w:numFmt w:val="decimal"/>
      <w:lvlText w:val="%7."/>
      <w:lvlJc w:val="left"/>
      <w:pPr>
        <w:ind w:left="5748" w:hanging="360"/>
      </w:pPr>
    </w:lvl>
    <w:lvl w:ilvl="7" w:tplc="041F0019" w:tentative="1">
      <w:start w:val="1"/>
      <w:numFmt w:val="lowerLetter"/>
      <w:lvlText w:val="%8."/>
      <w:lvlJc w:val="left"/>
      <w:pPr>
        <w:ind w:left="6468" w:hanging="360"/>
      </w:pPr>
    </w:lvl>
    <w:lvl w:ilvl="8" w:tplc="041F001B" w:tentative="1">
      <w:start w:val="1"/>
      <w:numFmt w:val="lowerRoman"/>
      <w:lvlText w:val="%9."/>
      <w:lvlJc w:val="right"/>
      <w:pPr>
        <w:ind w:left="7188" w:hanging="180"/>
      </w:pPr>
    </w:lvl>
  </w:abstractNum>
  <w:abstractNum w:abstractNumId="7" w15:restartNumberingAfterBreak="0">
    <w:nsid w:val="168068F7"/>
    <w:multiLevelType w:val="hybridMultilevel"/>
    <w:tmpl w:val="1F8235F4"/>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8" w15:restartNumberingAfterBreak="0">
    <w:nsid w:val="1ADE73C4"/>
    <w:multiLevelType w:val="hybridMultilevel"/>
    <w:tmpl w:val="2ED63E6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1E387281"/>
    <w:multiLevelType w:val="hybridMultilevel"/>
    <w:tmpl w:val="0D4215F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263743F9"/>
    <w:multiLevelType w:val="hybridMultilevel"/>
    <w:tmpl w:val="A5AC2596"/>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27B33608"/>
    <w:multiLevelType w:val="hybridMultilevel"/>
    <w:tmpl w:val="C1124B7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2A4556DC"/>
    <w:multiLevelType w:val="hybridMultilevel"/>
    <w:tmpl w:val="9D706750"/>
    <w:lvl w:ilvl="0" w:tplc="EBF26858">
      <w:start w:val="1"/>
      <w:numFmt w:val="decimal"/>
      <w:lvlText w:val="%1."/>
      <w:lvlJc w:val="left"/>
      <w:pPr>
        <w:ind w:left="720" w:hanging="360"/>
      </w:pPr>
      <w:rPr>
        <w:rFonts w:ascii="Times New Roman" w:eastAsia="Times New Roman" w:hAnsi="Times New Roman" w:cs="Times New Roman"/>
      </w:rPr>
    </w:lvl>
    <w:lvl w:ilvl="1" w:tplc="041F0019">
      <w:start w:val="1"/>
      <w:numFmt w:val="lowerLetter"/>
      <w:lvlText w:val="%2."/>
      <w:lvlJc w:val="left"/>
      <w:pPr>
        <w:ind w:left="1440" w:hanging="360"/>
      </w:pPr>
      <w:rPr>
        <w:rFonts w:cs="Times New Roman"/>
      </w:rPr>
    </w:lvl>
    <w:lvl w:ilvl="2" w:tplc="041F001B">
      <w:start w:val="1"/>
      <w:numFmt w:val="lowerRoman"/>
      <w:lvlText w:val="%3."/>
      <w:lvlJc w:val="right"/>
      <w:pPr>
        <w:ind w:left="2160" w:hanging="180"/>
      </w:pPr>
      <w:rPr>
        <w:rFonts w:cs="Times New Roman"/>
      </w:rPr>
    </w:lvl>
    <w:lvl w:ilvl="3" w:tplc="041F000F">
      <w:start w:val="1"/>
      <w:numFmt w:val="decimal"/>
      <w:lvlText w:val="%4."/>
      <w:lvlJc w:val="left"/>
      <w:pPr>
        <w:ind w:left="2880" w:hanging="360"/>
      </w:pPr>
      <w:rPr>
        <w:rFonts w:cs="Times New Roman"/>
      </w:rPr>
    </w:lvl>
    <w:lvl w:ilvl="4" w:tplc="041F0019">
      <w:start w:val="1"/>
      <w:numFmt w:val="lowerLetter"/>
      <w:lvlText w:val="%5."/>
      <w:lvlJc w:val="left"/>
      <w:pPr>
        <w:ind w:left="3600" w:hanging="360"/>
      </w:pPr>
      <w:rPr>
        <w:rFonts w:cs="Times New Roman"/>
      </w:rPr>
    </w:lvl>
    <w:lvl w:ilvl="5" w:tplc="041F001B">
      <w:start w:val="1"/>
      <w:numFmt w:val="lowerRoman"/>
      <w:lvlText w:val="%6."/>
      <w:lvlJc w:val="right"/>
      <w:pPr>
        <w:ind w:left="4320" w:hanging="180"/>
      </w:pPr>
      <w:rPr>
        <w:rFonts w:cs="Times New Roman"/>
      </w:rPr>
    </w:lvl>
    <w:lvl w:ilvl="6" w:tplc="041F000F">
      <w:start w:val="1"/>
      <w:numFmt w:val="decimal"/>
      <w:lvlText w:val="%7."/>
      <w:lvlJc w:val="left"/>
      <w:pPr>
        <w:ind w:left="5040" w:hanging="360"/>
      </w:pPr>
      <w:rPr>
        <w:rFonts w:cs="Times New Roman"/>
      </w:rPr>
    </w:lvl>
    <w:lvl w:ilvl="7" w:tplc="041F0019">
      <w:start w:val="1"/>
      <w:numFmt w:val="lowerLetter"/>
      <w:lvlText w:val="%8."/>
      <w:lvlJc w:val="left"/>
      <w:pPr>
        <w:ind w:left="5760" w:hanging="360"/>
      </w:pPr>
      <w:rPr>
        <w:rFonts w:cs="Times New Roman"/>
      </w:rPr>
    </w:lvl>
    <w:lvl w:ilvl="8" w:tplc="041F001B">
      <w:start w:val="1"/>
      <w:numFmt w:val="lowerRoman"/>
      <w:lvlText w:val="%9."/>
      <w:lvlJc w:val="right"/>
      <w:pPr>
        <w:ind w:left="6480" w:hanging="180"/>
      </w:pPr>
      <w:rPr>
        <w:rFonts w:cs="Times New Roman"/>
      </w:rPr>
    </w:lvl>
  </w:abstractNum>
  <w:abstractNum w:abstractNumId="13" w15:restartNumberingAfterBreak="0">
    <w:nsid w:val="32DB3035"/>
    <w:multiLevelType w:val="hybridMultilevel"/>
    <w:tmpl w:val="0A44533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36274162"/>
    <w:multiLevelType w:val="hybridMultilevel"/>
    <w:tmpl w:val="49B8AABE"/>
    <w:lvl w:ilvl="0" w:tplc="F1B67EBC">
      <w:start w:val="1"/>
      <w:numFmt w:val="decimal"/>
      <w:lvlText w:val="%1."/>
      <w:lvlJc w:val="left"/>
      <w:pPr>
        <w:ind w:left="1773" w:hanging="705"/>
      </w:pPr>
      <w:rPr>
        <w:rFonts w:hint="default"/>
      </w:rPr>
    </w:lvl>
    <w:lvl w:ilvl="1" w:tplc="041F0019" w:tentative="1">
      <w:start w:val="1"/>
      <w:numFmt w:val="lowerLetter"/>
      <w:lvlText w:val="%2."/>
      <w:lvlJc w:val="left"/>
      <w:pPr>
        <w:ind w:left="2148" w:hanging="360"/>
      </w:pPr>
    </w:lvl>
    <w:lvl w:ilvl="2" w:tplc="041F001B" w:tentative="1">
      <w:start w:val="1"/>
      <w:numFmt w:val="lowerRoman"/>
      <w:lvlText w:val="%3."/>
      <w:lvlJc w:val="right"/>
      <w:pPr>
        <w:ind w:left="2868" w:hanging="180"/>
      </w:pPr>
    </w:lvl>
    <w:lvl w:ilvl="3" w:tplc="041F000F" w:tentative="1">
      <w:start w:val="1"/>
      <w:numFmt w:val="decimal"/>
      <w:lvlText w:val="%4."/>
      <w:lvlJc w:val="left"/>
      <w:pPr>
        <w:ind w:left="3588" w:hanging="360"/>
      </w:pPr>
    </w:lvl>
    <w:lvl w:ilvl="4" w:tplc="041F0019" w:tentative="1">
      <w:start w:val="1"/>
      <w:numFmt w:val="lowerLetter"/>
      <w:lvlText w:val="%5."/>
      <w:lvlJc w:val="left"/>
      <w:pPr>
        <w:ind w:left="4308" w:hanging="360"/>
      </w:pPr>
    </w:lvl>
    <w:lvl w:ilvl="5" w:tplc="041F001B" w:tentative="1">
      <w:start w:val="1"/>
      <w:numFmt w:val="lowerRoman"/>
      <w:lvlText w:val="%6."/>
      <w:lvlJc w:val="right"/>
      <w:pPr>
        <w:ind w:left="5028" w:hanging="180"/>
      </w:pPr>
    </w:lvl>
    <w:lvl w:ilvl="6" w:tplc="041F000F" w:tentative="1">
      <w:start w:val="1"/>
      <w:numFmt w:val="decimal"/>
      <w:lvlText w:val="%7."/>
      <w:lvlJc w:val="left"/>
      <w:pPr>
        <w:ind w:left="5748" w:hanging="360"/>
      </w:pPr>
    </w:lvl>
    <w:lvl w:ilvl="7" w:tplc="041F0019" w:tentative="1">
      <w:start w:val="1"/>
      <w:numFmt w:val="lowerLetter"/>
      <w:lvlText w:val="%8."/>
      <w:lvlJc w:val="left"/>
      <w:pPr>
        <w:ind w:left="6468" w:hanging="360"/>
      </w:pPr>
    </w:lvl>
    <w:lvl w:ilvl="8" w:tplc="041F001B" w:tentative="1">
      <w:start w:val="1"/>
      <w:numFmt w:val="lowerRoman"/>
      <w:lvlText w:val="%9."/>
      <w:lvlJc w:val="right"/>
      <w:pPr>
        <w:ind w:left="7188" w:hanging="180"/>
      </w:pPr>
    </w:lvl>
  </w:abstractNum>
  <w:abstractNum w:abstractNumId="15" w15:restartNumberingAfterBreak="0">
    <w:nsid w:val="3DF17FDC"/>
    <w:multiLevelType w:val="hybridMultilevel"/>
    <w:tmpl w:val="49B8AABE"/>
    <w:lvl w:ilvl="0" w:tplc="F1B67EBC">
      <w:start w:val="1"/>
      <w:numFmt w:val="decimal"/>
      <w:lvlText w:val="%1."/>
      <w:lvlJc w:val="left"/>
      <w:pPr>
        <w:ind w:left="1773" w:hanging="705"/>
      </w:pPr>
      <w:rPr>
        <w:rFonts w:hint="default"/>
      </w:rPr>
    </w:lvl>
    <w:lvl w:ilvl="1" w:tplc="041F0019" w:tentative="1">
      <w:start w:val="1"/>
      <w:numFmt w:val="lowerLetter"/>
      <w:lvlText w:val="%2."/>
      <w:lvlJc w:val="left"/>
      <w:pPr>
        <w:ind w:left="2148" w:hanging="360"/>
      </w:pPr>
    </w:lvl>
    <w:lvl w:ilvl="2" w:tplc="041F001B" w:tentative="1">
      <w:start w:val="1"/>
      <w:numFmt w:val="lowerRoman"/>
      <w:lvlText w:val="%3."/>
      <w:lvlJc w:val="right"/>
      <w:pPr>
        <w:ind w:left="2868" w:hanging="180"/>
      </w:pPr>
    </w:lvl>
    <w:lvl w:ilvl="3" w:tplc="041F000F" w:tentative="1">
      <w:start w:val="1"/>
      <w:numFmt w:val="decimal"/>
      <w:lvlText w:val="%4."/>
      <w:lvlJc w:val="left"/>
      <w:pPr>
        <w:ind w:left="3588" w:hanging="360"/>
      </w:pPr>
    </w:lvl>
    <w:lvl w:ilvl="4" w:tplc="041F0019" w:tentative="1">
      <w:start w:val="1"/>
      <w:numFmt w:val="lowerLetter"/>
      <w:lvlText w:val="%5."/>
      <w:lvlJc w:val="left"/>
      <w:pPr>
        <w:ind w:left="4308" w:hanging="360"/>
      </w:pPr>
    </w:lvl>
    <w:lvl w:ilvl="5" w:tplc="041F001B" w:tentative="1">
      <w:start w:val="1"/>
      <w:numFmt w:val="lowerRoman"/>
      <w:lvlText w:val="%6."/>
      <w:lvlJc w:val="right"/>
      <w:pPr>
        <w:ind w:left="5028" w:hanging="180"/>
      </w:pPr>
    </w:lvl>
    <w:lvl w:ilvl="6" w:tplc="041F000F" w:tentative="1">
      <w:start w:val="1"/>
      <w:numFmt w:val="decimal"/>
      <w:lvlText w:val="%7."/>
      <w:lvlJc w:val="left"/>
      <w:pPr>
        <w:ind w:left="5748" w:hanging="360"/>
      </w:pPr>
    </w:lvl>
    <w:lvl w:ilvl="7" w:tplc="041F0019" w:tentative="1">
      <w:start w:val="1"/>
      <w:numFmt w:val="lowerLetter"/>
      <w:lvlText w:val="%8."/>
      <w:lvlJc w:val="left"/>
      <w:pPr>
        <w:ind w:left="6468" w:hanging="360"/>
      </w:pPr>
    </w:lvl>
    <w:lvl w:ilvl="8" w:tplc="041F001B" w:tentative="1">
      <w:start w:val="1"/>
      <w:numFmt w:val="lowerRoman"/>
      <w:lvlText w:val="%9."/>
      <w:lvlJc w:val="right"/>
      <w:pPr>
        <w:ind w:left="7188" w:hanging="180"/>
      </w:pPr>
    </w:lvl>
  </w:abstractNum>
  <w:abstractNum w:abstractNumId="16" w15:restartNumberingAfterBreak="0">
    <w:nsid w:val="43461B61"/>
    <w:multiLevelType w:val="hybridMultilevel"/>
    <w:tmpl w:val="59C8DF88"/>
    <w:lvl w:ilvl="0" w:tplc="900E0D88">
      <w:start w:val="1"/>
      <w:numFmt w:val="decimal"/>
      <w:lvlText w:val="%1."/>
      <w:lvlJc w:val="left"/>
      <w:pPr>
        <w:ind w:left="720" w:hanging="360"/>
      </w:pPr>
      <w:rPr>
        <w:rFonts w:hint="default"/>
        <w:b w:val="0"/>
        <w:sz w:val="22"/>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15:restartNumberingAfterBreak="0">
    <w:nsid w:val="44B928DE"/>
    <w:multiLevelType w:val="hybridMultilevel"/>
    <w:tmpl w:val="1946E95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8" w15:restartNumberingAfterBreak="0">
    <w:nsid w:val="44FA620A"/>
    <w:multiLevelType w:val="hybridMultilevel"/>
    <w:tmpl w:val="6B622A0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15:restartNumberingAfterBreak="0">
    <w:nsid w:val="4FD72851"/>
    <w:multiLevelType w:val="hybridMultilevel"/>
    <w:tmpl w:val="103E5A98"/>
    <w:lvl w:ilvl="0" w:tplc="87AC7460">
      <w:start w:val="1"/>
      <w:numFmt w:val="decimal"/>
      <w:lvlText w:val="%1."/>
      <w:lvlJc w:val="left"/>
      <w:pPr>
        <w:ind w:left="780" w:hanging="360"/>
      </w:pPr>
      <w:rPr>
        <w:rFonts w:hint="default"/>
      </w:rPr>
    </w:lvl>
    <w:lvl w:ilvl="1" w:tplc="041F0019" w:tentative="1">
      <w:start w:val="1"/>
      <w:numFmt w:val="lowerLetter"/>
      <w:lvlText w:val="%2."/>
      <w:lvlJc w:val="left"/>
      <w:pPr>
        <w:ind w:left="1500" w:hanging="360"/>
      </w:pPr>
    </w:lvl>
    <w:lvl w:ilvl="2" w:tplc="041F001B" w:tentative="1">
      <w:start w:val="1"/>
      <w:numFmt w:val="lowerRoman"/>
      <w:lvlText w:val="%3."/>
      <w:lvlJc w:val="right"/>
      <w:pPr>
        <w:ind w:left="2220" w:hanging="180"/>
      </w:pPr>
    </w:lvl>
    <w:lvl w:ilvl="3" w:tplc="041F000F" w:tentative="1">
      <w:start w:val="1"/>
      <w:numFmt w:val="decimal"/>
      <w:lvlText w:val="%4."/>
      <w:lvlJc w:val="left"/>
      <w:pPr>
        <w:ind w:left="2940" w:hanging="360"/>
      </w:pPr>
    </w:lvl>
    <w:lvl w:ilvl="4" w:tplc="041F0019" w:tentative="1">
      <w:start w:val="1"/>
      <w:numFmt w:val="lowerLetter"/>
      <w:lvlText w:val="%5."/>
      <w:lvlJc w:val="left"/>
      <w:pPr>
        <w:ind w:left="3660" w:hanging="360"/>
      </w:pPr>
    </w:lvl>
    <w:lvl w:ilvl="5" w:tplc="041F001B" w:tentative="1">
      <w:start w:val="1"/>
      <w:numFmt w:val="lowerRoman"/>
      <w:lvlText w:val="%6."/>
      <w:lvlJc w:val="right"/>
      <w:pPr>
        <w:ind w:left="4380" w:hanging="180"/>
      </w:pPr>
    </w:lvl>
    <w:lvl w:ilvl="6" w:tplc="041F000F" w:tentative="1">
      <w:start w:val="1"/>
      <w:numFmt w:val="decimal"/>
      <w:lvlText w:val="%7."/>
      <w:lvlJc w:val="left"/>
      <w:pPr>
        <w:ind w:left="5100" w:hanging="360"/>
      </w:pPr>
    </w:lvl>
    <w:lvl w:ilvl="7" w:tplc="041F0019" w:tentative="1">
      <w:start w:val="1"/>
      <w:numFmt w:val="lowerLetter"/>
      <w:lvlText w:val="%8."/>
      <w:lvlJc w:val="left"/>
      <w:pPr>
        <w:ind w:left="5820" w:hanging="360"/>
      </w:pPr>
    </w:lvl>
    <w:lvl w:ilvl="8" w:tplc="041F001B" w:tentative="1">
      <w:start w:val="1"/>
      <w:numFmt w:val="lowerRoman"/>
      <w:lvlText w:val="%9."/>
      <w:lvlJc w:val="right"/>
      <w:pPr>
        <w:ind w:left="6540" w:hanging="180"/>
      </w:pPr>
    </w:lvl>
  </w:abstractNum>
  <w:abstractNum w:abstractNumId="20" w15:restartNumberingAfterBreak="0">
    <w:nsid w:val="504A6670"/>
    <w:multiLevelType w:val="hybridMultilevel"/>
    <w:tmpl w:val="A7283C16"/>
    <w:lvl w:ilvl="0" w:tplc="3196BB7A">
      <w:start w:val="1"/>
      <w:numFmt w:val="decimal"/>
      <w:lvlText w:val="%1."/>
      <w:lvlJc w:val="left"/>
      <w:pPr>
        <w:ind w:left="502" w:hanging="360"/>
      </w:pPr>
      <w:rPr>
        <w:rFonts w:asciiTheme="minorHAnsi" w:hAnsiTheme="minorHAnsi" w:cstheme="minorBidi" w:hint="default"/>
        <w:sz w:val="22"/>
      </w:rPr>
    </w:lvl>
    <w:lvl w:ilvl="1" w:tplc="041F0019" w:tentative="1">
      <w:start w:val="1"/>
      <w:numFmt w:val="lowerLetter"/>
      <w:lvlText w:val="%2."/>
      <w:lvlJc w:val="left"/>
      <w:pPr>
        <w:ind w:left="1222" w:hanging="360"/>
      </w:pPr>
    </w:lvl>
    <w:lvl w:ilvl="2" w:tplc="041F001B" w:tentative="1">
      <w:start w:val="1"/>
      <w:numFmt w:val="lowerRoman"/>
      <w:lvlText w:val="%3."/>
      <w:lvlJc w:val="right"/>
      <w:pPr>
        <w:ind w:left="1942" w:hanging="180"/>
      </w:pPr>
    </w:lvl>
    <w:lvl w:ilvl="3" w:tplc="041F000F" w:tentative="1">
      <w:start w:val="1"/>
      <w:numFmt w:val="decimal"/>
      <w:lvlText w:val="%4."/>
      <w:lvlJc w:val="left"/>
      <w:pPr>
        <w:ind w:left="2662" w:hanging="360"/>
      </w:pPr>
    </w:lvl>
    <w:lvl w:ilvl="4" w:tplc="041F0019" w:tentative="1">
      <w:start w:val="1"/>
      <w:numFmt w:val="lowerLetter"/>
      <w:lvlText w:val="%5."/>
      <w:lvlJc w:val="left"/>
      <w:pPr>
        <w:ind w:left="3382" w:hanging="360"/>
      </w:pPr>
    </w:lvl>
    <w:lvl w:ilvl="5" w:tplc="041F001B" w:tentative="1">
      <w:start w:val="1"/>
      <w:numFmt w:val="lowerRoman"/>
      <w:lvlText w:val="%6."/>
      <w:lvlJc w:val="right"/>
      <w:pPr>
        <w:ind w:left="4102" w:hanging="180"/>
      </w:pPr>
    </w:lvl>
    <w:lvl w:ilvl="6" w:tplc="041F000F" w:tentative="1">
      <w:start w:val="1"/>
      <w:numFmt w:val="decimal"/>
      <w:lvlText w:val="%7."/>
      <w:lvlJc w:val="left"/>
      <w:pPr>
        <w:ind w:left="4822" w:hanging="360"/>
      </w:pPr>
    </w:lvl>
    <w:lvl w:ilvl="7" w:tplc="041F0019" w:tentative="1">
      <w:start w:val="1"/>
      <w:numFmt w:val="lowerLetter"/>
      <w:lvlText w:val="%8."/>
      <w:lvlJc w:val="left"/>
      <w:pPr>
        <w:ind w:left="5542" w:hanging="360"/>
      </w:pPr>
    </w:lvl>
    <w:lvl w:ilvl="8" w:tplc="041F001B" w:tentative="1">
      <w:start w:val="1"/>
      <w:numFmt w:val="lowerRoman"/>
      <w:lvlText w:val="%9."/>
      <w:lvlJc w:val="right"/>
      <w:pPr>
        <w:ind w:left="6262" w:hanging="180"/>
      </w:pPr>
    </w:lvl>
  </w:abstractNum>
  <w:abstractNum w:abstractNumId="21" w15:restartNumberingAfterBreak="0">
    <w:nsid w:val="59C77CB1"/>
    <w:multiLevelType w:val="hybridMultilevel"/>
    <w:tmpl w:val="B7FCC86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15:restartNumberingAfterBreak="0">
    <w:nsid w:val="61FA723A"/>
    <w:multiLevelType w:val="hybridMultilevel"/>
    <w:tmpl w:val="9FEE0E5C"/>
    <w:lvl w:ilvl="0" w:tplc="59F6C8CA">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23" w15:restartNumberingAfterBreak="0">
    <w:nsid w:val="66440801"/>
    <w:multiLevelType w:val="hybridMultilevel"/>
    <w:tmpl w:val="7DB60EC0"/>
    <w:lvl w:ilvl="0" w:tplc="6C242190">
      <w:start w:val="1"/>
      <w:numFmt w:val="decimal"/>
      <w:lvlText w:val="%1."/>
      <w:lvlJc w:val="left"/>
      <w:pPr>
        <w:ind w:left="502" w:hanging="360"/>
      </w:pPr>
      <w:rPr>
        <w:b w:val="0"/>
        <w:bCs w:val="0"/>
      </w:rPr>
    </w:lvl>
    <w:lvl w:ilvl="1" w:tplc="4FBE982A">
      <w:numFmt w:val="bullet"/>
      <w:lvlText w:val=""/>
      <w:lvlJc w:val="left"/>
      <w:pPr>
        <w:ind w:left="1222" w:hanging="360"/>
      </w:pPr>
      <w:rPr>
        <w:rFonts w:ascii="Symbol" w:eastAsiaTheme="minorHAnsi" w:hAnsi="Symbol" w:cs="Times New Roman" w:hint="default"/>
      </w:rPr>
    </w:lvl>
    <w:lvl w:ilvl="2" w:tplc="041F001B">
      <w:start w:val="1"/>
      <w:numFmt w:val="lowerRoman"/>
      <w:lvlText w:val="%3."/>
      <w:lvlJc w:val="right"/>
      <w:pPr>
        <w:ind w:left="1942" w:hanging="180"/>
      </w:pPr>
    </w:lvl>
    <w:lvl w:ilvl="3" w:tplc="041F000F">
      <w:start w:val="1"/>
      <w:numFmt w:val="decimal"/>
      <w:lvlText w:val="%4."/>
      <w:lvlJc w:val="left"/>
      <w:pPr>
        <w:ind w:left="2662" w:hanging="360"/>
      </w:pPr>
    </w:lvl>
    <w:lvl w:ilvl="4" w:tplc="041F0019">
      <w:start w:val="1"/>
      <w:numFmt w:val="lowerLetter"/>
      <w:lvlText w:val="%5."/>
      <w:lvlJc w:val="left"/>
      <w:pPr>
        <w:ind w:left="3382" w:hanging="360"/>
      </w:pPr>
    </w:lvl>
    <w:lvl w:ilvl="5" w:tplc="041F001B">
      <w:start w:val="1"/>
      <w:numFmt w:val="lowerRoman"/>
      <w:lvlText w:val="%6."/>
      <w:lvlJc w:val="right"/>
      <w:pPr>
        <w:ind w:left="4102" w:hanging="180"/>
      </w:pPr>
    </w:lvl>
    <w:lvl w:ilvl="6" w:tplc="041F000F">
      <w:start w:val="1"/>
      <w:numFmt w:val="decimal"/>
      <w:lvlText w:val="%7."/>
      <w:lvlJc w:val="left"/>
      <w:pPr>
        <w:ind w:left="4822" w:hanging="360"/>
      </w:pPr>
    </w:lvl>
    <w:lvl w:ilvl="7" w:tplc="041F0019">
      <w:start w:val="1"/>
      <w:numFmt w:val="lowerLetter"/>
      <w:lvlText w:val="%8."/>
      <w:lvlJc w:val="left"/>
      <w:pPr>
        <w:ind w:left="5542" w:hanging="360"/>
      </w:pPr>
    </w:lvl>
    <w:lvl w:ilvl="8" w:tplc="041F001B">
      <w:start w:val="1"/>
      <w:numFmt w:val="lowerRoman"/>
      <w:lvlText w:val="%9."/>
      <w:lvlJc w:val="right"/>
      <w:pPr>
        <w:ind w:left="6262" w:hanging="180"/>
      </w:pPr>
    </w:lvl>
  </w:abstractNum>
  <w:abstractNum w:abstractNumId="24" w15:restartNumberingAfterBreak="0">
    <w:nsid w:val="680C5573"/>
    <w:multiLevelType w:val="hybridMultilevel"/>
    <w:tmpl w:val="5D1EAB6E"/>
    <w:lvl w:ilvl="0" w:tplc="B380C276">
      <w:start w:val="1"/>
      <w:numFmt w:val="decimal"/>
      <w:lvlText w:val="%1."/>
      <w:lvlJc w:val="left"/>
      <w:pPr>
        <w:ind w:left="76" w:hanging="360"/>
      </w:pPr>
    </w:lvl>
    <w:lvl w:ilvl="1" w:tplc="1398EA54">
      <w:start w:val="1"/>
      <w:numFmt w:val="decimal"/>
      <w:lvlText w:val="%2."/>
      <w:lvlJc w:val="left"/>
      <w:pPr>
        <w:ind w:left="796" w:hanging="360"/>
      </w:pPr>
    </w:lvl>
    <w:lvl w:ilvl="2" w:tplc="041F001B">
      <w:start w:val="1"/>
      <w:numFmt w:val="lowerRoman"/>
      <w:lvlText w:val="%3."/>
      <w:lvlJc w:val="right"/>
      <w:pPr>
        <w:ind w:left="1516" w:hanging="180"/>
      </w:pPr>
    </w:lvl>
    <w:lvl w:ilvl="3" w:tplc="041F000F">
      <w:start w:val="1"/>
      <w:numFmt w:val="decimal"/>
      <w:lvlText w:val="%4."/>
      <w:lvlJc w:val="left"/>
      <w:pPr>
        <w:ind w:left="2236" w:hanging="360"/>
      </w:pPr>
    </w:lvl>
    <w:lvl w:ilvl="4" w:tplc="041F0019">
      <w:start w:val="1"/>
      <w:numFmt w:val="lowerLetter"/>
      <w:lvlText w:val="%5."/>
      <w:lvlJc w:val="left"/>
      <w:pPr>
        <w:ind w:left="2956" w:hanging="360"/>
      </w:pPr>
    </w:lvl>
    <w:lvl w:ilvl="5" w:tplc="041F001B">
      <w:start w:val="1"/>
      <w:numFmt w:val="lowerRoman"/>
      <w:lvlText w:val="%6."/>
      <w:lvlJc w:val="right"/>
      <w:pPr>
        <w:ind w:left="3676" w:hanging="180"/>
      </w:pPr>
    </w:lvl>
    <w:lvl w:ilvl="6" w:tplc="041F000F">
      <w:start w:val="1"/>
      <w:numFmt w:val="decimal"/>
      <w:lvlText w:val="%7."/>
      <w:lvlJc w:val="left"/>
      <w:pPr>
        <w:ind w:left="4396" w:hanging="360"/>
      </w:pPr>
    </w:lvl>
    <w:lvl w:ilvl="7" w:tplc="041F0019">
      <w:start w:val="1"/>
      <w:numFmt w:val="lowerLetter"/>
      <w:lvlText w:val="%8."/>
      <w:lvlJc w:val="left"/>
      <w:pPr>
        <w:ind w:left="5116" w:hanging="360"/>
      </w:pPr>
    </w:lvl>
    <w:lvl w:ilvl="8" w:tplc="041F001B">
      <w:start w:val="1"/>
      <w:numFmt w:val="lowerRoman"/>
      <w:lvlText w:val="%9."/>
      <w:lvlJc w:val="right"/>
      <w:pPr>
        <w:ind w:left="5836" w:hanging="180"/>
      </w:pPr>
    </w:lvl>
  </w:abstractNum>
  <w:abstractNum w:abstractNumId="25" w15:restartNumberingAfterBreak="0">
    <w:nsid w:val="6B89271D"/>
    <w:multiLevelType w:val="hybridMultilevel"/>
    <w:tmpl w:val="7E0C180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6" w15:restartNumberingAfterBreak="0">
    <w:nsid w:val="72AD29C6"/>
    <w:multiLevelType w:val="hybridMultilevel"/>
    <w:tmpl w:val="FE5A5D68"/>
    <w:lvl w:ilvl="0" w:tplc="BE46F7FE">
      <w:start w:val="1"/>
      <w:numFmt w:val="decimal"/>
      <w:lvlText w:val="%1."/>
      <w:lvlJc w:val="left"/>
      <w:pPr>
        <w:ind w:left="720" w:hanging="360"/>
      </w:pPr>
      <w:rPr>
        <w:rFonts w:asciiTheme="minorHAnsi" w:eastAsiaTheme="minorHAnsi" w:hAnsiTheme="minorHAnsi" w:cstheme="minorBidi"/>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7" w15:restartNumberingAfterBreak="0">
    <w:nsid w:val="7CF3486B"/>
    <w:multiLevelType w:val="hybridMultilevel"/>
    <w:tmpl w:val="DCC2B0C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1724863819">
    <w:abstractNumId w:val="21"/>
  </w:num>
  <w:num w:numId="2" w16cid:durableId="165443799">
    <w:abstractNumId w:val="0"/>
  </w:num>
  <w:num w:numId="3" w16cid:durableId="900524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126465386">
    <w:abstractNumId w:val="1"/>
  </w:num>
  <w:num w:numId="5" w16cid:durableId="1362245685">
    <w:abstractNumId w:val="13"/>
  </w:num>
  <w:num w:numId="6" w16cid:durableId="1188522623">
    <w:abstractNumId w:val="8"/>
  </w:num>
  <w:num w:numId="7" w16cid:durableId="702290993">
    <w:abstractNumId w:val="11"/>
  </w:num>
  <w:num w:numId="8" w16cid:durableId="1200976849">
    <w:abstractNumId w:val="9"/>
  </w:num>
  <w:num w:numId="9" w16cid:durableId="535311809">
    <w:abstractNumId w:val="16"/>
  </w:num>
  <w:num w:numId="10" w16cid:durableId="1034190021">
    <w:abstractNumId w:val="26"/>
  </w:num>
  <w:num w:numId="11" w16cid:durableId="453136965">
    <w:abstractNumId w:val="20"/>
  </w:num>
  <w:num w:numId="12" w16cid:durableId="1851680493">
    <w:abstractNumId w:val="27"/>
  </w:num>
  <w:num w:numId="13" w16cid:durableId="991177614">
    <w:abstractNumId w:val="25"/>
  </w:num>
  <w:num w:numId="14" w16cid:durableId="252469127">
    <w:abstractNumId w:val="15"/>
  </w:num>
  <w:num w:numId="15" w16cid:durableId="314841381">
    <w:abstractNumId w:val="14"/>
  </w:num>
  <w:num w:numId="16" w16cid:durableId="936255279">
    <w:abstractNumId w:val="6"/>
  </w:num>
  <w:num w:numId="17" w16cid:durableId="562256160">
    <w:abstractNumId w:val="17"/>
  </w:num>
  <w:num w:numId="18" w16cid:durableId="917599561">
    <w:abstractNumId w:val="18"/>
  </w:num>
  <w:num w:numId="19" w16cid:durableId="155071634">
    <w:abstractNumId w:val="10"/>
  </w:num>
  <w:num w:numId="20" w16cid:durableId="1992907861">
    <w:abstractNumId w:val="12"/>
  </w:num>
  <w:num w:numId="21" w16cid:durableId="1863861599">
    <w:abstractNumId w:val="7"/>
  </w:num>
  <w:num w:numId="22" w16cid:durableId="1630624705">
    <w:abstractNumId w:val="22"/>
  </w:num>
  <w:num w:numId="23" w16cid:durableId="1998803629">
    <w:abstractNumId w:val="4"/>
  </w:num>
  <w:num w:numId="24" w16cid:durableId="1029336321">
    <w:abstractNumId w:val="19"/>
  </w:num>
  <w:num w:numId="25" w16cid:durableId="1577208560">
    <w:abstractNumId w:val="3"/>
  </w:num>
  <w:num w:numId="26" w16cid:durableId="827866347">
    <w:abstractNumId w:val="2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149085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7940119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1D38"/>
    <w:rsid w:val="00031149"/>
    <w:rsid w:val="008353C9"/>
    <w:rsid w:val="00B55B42"/>
    <w:rsid w:val="00D01D38"/>
    <w:rsid w:val="00F565F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C63151"/>
  <w15:chartTrackingRefBased/>
  <w15:docId w15:val="{BB2BBF45-25DE-4138-BDB2-49643FC51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1D38"/>
    <w:pPr>
      <w:spacing w:after="160" w:line="259" w:lineRule="auto"/>
    </w:pPr>
    <w:rPr>
      <w:kern w:val="0"/>
    </w:rPr>
  </w:style>
  <w:style w:type="paragraph" w:styleId="Balk1">
    <w:name w:val="heading 1"/>
    <w:basedOn w:val="Normal"/>
    <w:next w:val="Normal"/>
    <w:link w:val="Balk1Char"/>
    <w:uiPriority w:val="9"/>
    <w:qFormat/>
    <w:rsid w:val="00D01D38"/>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Balk2">
    <w:name w:val="heading 2"/>
    <w:basedOn w:val="Normal"/>
    <w:next w:val="Normal"/>
    <w:link w:val="Balk2Char"/>
    <w:uiPriority w:val="9"/>
    <w:semiHidden/>
    <w:unhideWhenUsed/>
    <w:qFormat/>
    <w:rsid w:val="00D01D38"/>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Balk3">
    <w:name w:val="heading 3"/>
    <w:basedOn w:val="Normal"/>
    <w:next w:val="Normal"/>
    <w:link w:val="Balk3Char"/>
    <w:uiPriority w:val="9"/>
    <w:semiHidden/>
    <w:unhideWhenUsed/>
    <w:qFormat/>
    <w:rsid w:val="00D01D38"/>
    <w:pPr>
      <w:keepNext/>
      <w:keepLines/>
      <w:spacing w:before="160" w:after="80"/>
      <w:outlineLvl w:val="2"/>
    </w:pPr>
    <w:rPr>
      <w:rFonts w:eastAsiaTheme="majorEastAsia" w:cstheme="majorBidi"/>
      <w:color w:val="365F91" w:themeColor="accent1" w:themeShade="BF"/>
      <w:sz w:val="28"/>
      <w:szCs w:val="28"/>
    </w:rPr>
  </w:style>
  <w:style w:type="paragraph" w:styleId="Balk4">
    <w:name w:val="heading 4"/>
    <w:basedOn w:val="Normal"/>
    <w:next w:val="Normal"/>
    <w:link w:val="Balk4Char"/>
    <w:uiPriority w:val="9"/>
    <w:semiHidden/>
    <w:unhideWhenUsed/>
    <w:qFormat/>
    <w:rsid w:val="00D01D38"/>
    <w:pPr>
      <w:keepNext/>
      <w:keepLines/>
      <w:spacing w:before="80" w:after="40"/>
      <w:outlineLvl w:val="3"/>
    </w:pPr>
    <w:rPr>
      <w:rFonts w:eastAsiaTheme="majorEastAsia" w:cstheme="majorBidi"/>
      <w:i/>
      <w:iCs/>
      <w:color w:val="365F91" w:themeColor="accent1" w:themeShade="BF"/>
    </w:rPr>
  </w:style>
  <w:style w:type="paragraph" w:styleId="Balk5">
    <w:name w:val="heading 5"/>
    <w:basedOn w:val="Normal"/>
    <w:next w:val="Normal"/>
    <w:link w:val="Balk5Char"/>
    <w:uiPriority w:val="9"/>
    <w:semiHidden/>
    <w:unhideWhenUsed/>
    <w:qFormat/>
    <w:rsid w:val="00D01D38"/>
    <w:pPr>
      <w:keepNext/>
      <w:keepLines/>
      <w:spacing w:before="80" w:after="40"/>
      <w:outlineLvl w:val="4"/>
    </w:pPr>
    <w:rPr>
      <w:rFonts w:eastAsiaTheme="majorEastAsia" w:cstheme="majorBidi"/>
      <w:color w:val="365F91" w:themeColor="accent1" w:themeShade="BF"/>
    </w:rPr>
  </w:style>
  <w:style w:type="paragraph" w:styleId="Balk6">
    <w:name w:val="heading 6"/>
    <w:basedOn w:val="Normal"/>
    <w:next w:val="Normal"/>
    <w:link w:val="Balk6Char"/>
    <w:uiPriority w:val="9"/>
    <w:semiHidden/>
    <w:unhideWhenUsed/>
    <w:qFormat/>
    <w:rsid w:val="00D01D38"/>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D01D38"/>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D01D38"/>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D01D38"/>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D01D38"/>
    <w:rPr>
      <w:rFonts w:asciiTheme="majorHAnsi" w:eastAsiaTheme="majorEastAsia" w:hAnsiTheme="majorHAnsi" w:cstheme="majorBidi"/>
      <w:color w:val="365F91" w:themeColor="accent1" w:themeShade="BF"/>
      <w:sz w:val="40"/>
      <w:szCs w:val="40"/>
    </w:rPr>
  </w:style>
  <w:style w:type="character" w:customStyle="1" w:styleId="Balk2Char">
    <w:name w:val="Başlık 2 Char"/>
    <w:basedOn w:val="VarsaylanParagrafYazTipi"/>
    <w:link w:val="Balk2"/>
    <w:uiPriority w:val="9"/>
    <w:semiHidden/>
    <w:rsid w:val="00D01D38"/>
    <w:rPr>
      <w:rFonts w:asciiTheme="majorHAnsi" w:eastAsiaTheme="majorEastAsia" w:hAnsiTheme="majorHAnsi" w:cstheme="majorBidi"/>
      <w:color w:val="365F91" w:themeColor="accent1" w:themeShade="BF"/>
      <w:sz w:val="32"/>
      <w:szCs w:val="32"/>
    </w:rPr>
  </w:style>
  <w:style w:type="character" w:customStyle="1" w:styleId="Balk3Char">
    <w:name w:val="Başlık 3 Char"/>
    <w:basedOn w:val="VarsaylanParagrafYazTipi"/>
    <w:link w:val="Balk3"/>
    <w:uiPriority w:val="9"/>
    <w:semiHidden/>
    <w:rsid w:val="00D01D38"/>
    <w:rPr>
      <w:rFonts w:eastAsiaTheme="majorEastAsia" w:cstheme="majorBidi"/>
      <w:color w:val="365F91" w:themeColor="accent1" w:themeShade="BF"/>
      <w:sz w:val="28"/>
      <w:szCs w:val="28"/>
    </w:rPr>
  </w:style>
  <w:style w:type="character" w:customStyle="1" w:styleId="Balk4Char">
    <w:name w:val="Başlık 4 Char"/>
    <w:basedOn w:val="VarsaylanParagrafYazTipi"/>
    <w:link w:val="Balk4"/>
    <w:uiPriority w:val="9"/>
    <w:semiHidden/>
    <w:rsid w:val="00D01D38"/>
    <w:rPr>
      <w:rFonts w:eastAsiaTheme="majorEastAsia" w:cstheme="majorBidi"/>
      <w:i/>
      <w:iCs/>
      <w:color w:val="365F91" w:themeColor="accent1" w:themeShade="BF"/>
    </w:rPr>
  </w:style>
  <w:style w:type="character" w:customStyle="1" w:styleId="Balk5Char">
    <w:name w:val="Başlık 5 Char"/>
    <w:basedOn w:val="VarsaylanParagrafYazTipi"/>
    <w:link w:val="Balk5"/>
    <w:uiPriority w:val="9"/>
    <w:semiHidden/>
    <w:rsid w:val="00D01D38"/>
    <w:rPr>
      <w:rFonts w:eastAsiaTheme="majorEastAsia" w:cstheme="majorBidi"/>
      <w:color w:val="365F91" w:themeColor="accent1" w:themeShade="BF"/>
    </w:rPr>
  </w:style>
  <w:style w:type="character" w:customStyle="1" w:styleId="Balk6Char">
    <w:name w:val="Başlık 6 Char"/>
    <w:basedOn w:val="VarsaylanParagrafYazTipi"/>
    <w:link w:val="Balk6"/>
    <w:uiPriority w:val="9"/>
    <w:semiHidden/>
    <w:rsid w:val="00D01D38"/>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D01D38"/>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D01D38"/>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D01D38"/>
    <w:rPr>
      <w:rFonts w:eastAsiaTheme="majorEastAsia" w:cstheme="majorBidi"/>
      <w:color w:val="272727" w:themeColor="text1" w:themeTint="D8"/>
    </w:rPr>
  </w:style>
  <w:style w:type="paragraph" w:styleId="KonuBal">
    <w:name w:val="Title"/>
    <w:basedOn w:val="Normal"/>
    <w:next w:val="Normal"/>
    <w:link w:val="KonuBalChar"/>
    <w:uiPriority w:val="10"/>
    <w:qFormat/>
    <w:rsid w:val="00D01D3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D01D38"/>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D01D38"/>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D01D38"/>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D01D38"/>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D01D38"/>
    <w:rPr>
      <w:i/>
      <w:iCs/>
      <w:color w:val="404040" w:themeColor="text1" w:themeTint="BF"/>
    </w:rPr>
  </w:style>
  <w:style w:type="paragraph" w:styleId="ListeParagraf">
    <w:name w:val="List Paragraph"/>
    <w:basedOn w:val="Normal"/>
    <w:uiPriority w:val="34"/>
    <w:qFormat/>
    <w:rsid w:val="00D01D38"/>
    <w:pPr>
      <w:ind w:left="720"/>
      <w:contextualSpacing/>
    </w:pPr>
  </w:style>
  <w:style w:type="character" w:styleId="GlVurgulama">
    <w:name w:val="Intense Emphasis"/>
    <w:basedOn w:val="VarsaylanParagrafYazTipi"/>
    <w:uiPriority w:val="21"/>
    <w:qFormat/>
    <w:rsid w:val="00D01D38"/>
    <w:rPr>
      <w:i/>
      <w:iCs/>
      <w:color w:val="365F91" w:themeColor="accent1" w:themeShade="BF"/>
    </w:rPr>
  </w:style>
  <w:style w:type="paragraph" w:styleId="GlAlnt">
    <w:name w:val="Intense Quote"/>
    <w:basedOn w:val="Normal"/>
    <w:next w:val="Normal"/>
    <w:link w:val="GlAlntChar"/>
    <w:uiPriority w:val="30"/>
    <w:qFormat/>
    <w:rsid w:val="00D01D38"/>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GlAlntChar">
    <w:name w:val="Güçlü Alıntı Char"/>
    <w:basedOn w:val="VarsaylanParagrafYazTipi"/>
    <w:link w:val="GlAlnt"/>
    <w:uiPriority w:val="30"/>
    <w:rsid w:val="00D01D38"/>
    <w:rPr>
      <w:i/>
      <w:iCs/>
      <w:color w:val="365F91" w:themeColor="accent1" w:themeShade="BF"/>
    </w:rPr>
  </w:style>
  <w:style w:type="character" w:styleId="GlBavuru">
    <w:name w:val="Intense Reference"/>
    <w:basedOn w:val="VarsaylanParagrafYazTipi"/>
    <w:uiPriority w:val="32"/>
    <w:qFormat/>
    <w:rsid w:val="00D01D38"/>
    <w:rPr>
      <w:b/>
      <w:bCs/>
      <w:smallCaps/>
      <w:color w:val="365F91" w:themeColor="accent1" w:themeShade="BF"/>
      <w:spacing w:val="5"/>
    </w:rPr>
  </w:style>
  <w:style w:type="paragraph" w:styleId="AralkYok">
    <w:name w:val="No Spacing"/>
    <w:uiPriority w:val="1"/>
    <w:qFormat/>
    <w:rsid w:val="00D01D38"/>
    <w:pPr>
      <w:spacing w:after="0" w:line="240" w:lineRule="auto"/>
    </w:pPr>
  </w:style>
  <w:style w:type="paragraph" w:customStyle="1" w:styleId="ListeParagraf1">
    <w:name w:val="Liste Paragraf1"/>
    <w:basedOn w:val="Normal"/>
    <w:rsid w:val="00D01D38"/>
    <w:pPr>
      <w:spacing w:after="200" w:line="276" w:lineRule="auto"/>
      <w:ind w:left="720"/>
    </w:pPr>
    <w:rPr>
      <w:rFonts w:ascii="Calibri" w:eastAsia="Times New Roman" w:hAnsi="Calibri" w:cs="Times New Roman"/>
    </w:rPr>
  </w:style>
  <w:style w:type="paragraph" w:customStyle="1" w:styleId="Default">
    <w:name w:val="Default"/>
    <w:rsid w:val="00D01D38"/>
    <w:pPr>
      <w:autoSpaceDE w:val="0"/>
      <w:autoSpaceDN w:val="0"/>
      <w:adjustRightInd w:val="0"/>
      <w:spacing w:after="0" w:line="240" w:lineRule="auto"/>
    </w:pPr>
    <w:rPr>
      <w:rFonts w:ascii="Calibri" w:eastAsia="Calibri" w:hAnsi="Calibri" w:cs="Calibri"/>
      <w:color w:val="000000"/>
      <w:kern w:val="0"/>
      <w:sz w:val="24"/>
      <w:szCs w:val="24"/>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280110">
      <w:bodyDiv w:val="1"/>
      <w:marLeft w:val="0"/>
      <w:marRight w:val="0"/>
      <w:marTop w:val="0"/>
      <w:marBottom w:val="0"/>
      <w:divBdr>
        <w:top w:val="none" w:sz="0" w:space="0" w:color="auto"/>
        <w:left w:val="none" w:sz="0" w:space="0" w:color="auto"/>
        <w:bottom w:val="none" w:sz="0" w:space="0" w:color="auto"/>
        <w:right w:val="none" w:sz="0" w:space="0" w:color="auto"/>
      </w:divBdr>
    </w:div>
    <w:div w:id="1359968877">
      <w:bodyDiv w:val="1"/>
      <w:marLeft w:val="0"/>
      <w:marRight w:val="0"/>
      <w:marTop w:val="0"/>
      <w:marBottom w:val="0"/>
      <w:divBdr>
        <w:top w:val="none" w:sz="0" w:space="0" w:color="auto"/>
        <w:left w:val="none" w:sz="0" w:space="0" w:color="auto"/>
        <w:bottom w:val="none" w:sz="0" w:space="0" w:color="auto"/>
        <w:right w:val="none" w:sz="0" w:space="0" w:color="auto"/>
      </w:divBdr>
    </w:div>
    <w:div w:id="1776710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10</Pages>
  <Words>4696</Words>
  <Characters>26772</Characters>
  <Application>Microsoft Office Word</Application>
  <DocSecurity>0</DocSecurity>
  <Lines>223</Lines>
  <Paragraphs>62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31406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Engin Gezegen</dc:creator>
  <cp:keywords/>
  <dc:description/>
  <cp:lastModifiedBy>Hande İrem Sönmez</cp:lastModifiedBy>
  <cp:revision>2</cp:revision>
  <dcterms:created xsi:type="dcterms:W3CDTF">2024-04-04T11:42:00Z</dcterms:created>
  <dcterms:modified xsi:type="dcterms:W3CDTF">2024-04-24T12:34:00Z</dcterms:modified>
</cp:coreProperties>
</file>