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A4ACA" w14:textId="11F4B3B9" w:rsidR="00696D99" w:rsidRPr="00F32F51" w:rsidRDefault="002A5CEE" w:rsidP="00C31D56">
      <w:pPr>
        <w:ind w:left="360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Teknik </w:t>
      </w:r>
      <w:r w:rsidR="00696D99" w:rsidRPr="00F32F51">
        <w:rPr>
          <w:b/>
          <w:sz w:val="28"/>
          <w:szCs w:val="28"/>
          <w:u w:val="single"/>
        </w:rPr>
        <w:t>Şartname</w:t>
      </w:r>
    </w:p>
    <w:p w14:paraId="1B17BA61" w14:textId="2801DD87" w:rsidR="00776213" w:rsidRDefault="00FF6DAA" w:rsidP="00776213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proofErr w:type="spellStart"/>
      <w:r w:rsidRPr="00FA6F19">
        <w:rPr>
          <w:rFonts w:ascii="Arial" w:hAnsi="Arial" w:cs="Arial"/>
          <w:b/>
          <w:bCs/>
          <w:color w:val="000000"/>
          <w:sz w:val="20"/>
          <w:szCs w:val="20"/>
        </w:rPr>
        <w:t>Dimethyl</w:t>
      </w:r>
      <w:proofErr w:type="spellEnd"/>
      <w:r w:rsidRPr="00FA6F1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A6F19">
        <w:rPr>
          <w:rFonts w:ascii="Arial" w:hAnsi="Arial" w:cs="Arial"/>
          <w:b/>
          <w:bCs/>
          <w:color w:val="000000"/>
          <w:sz w:val="20"/>
          <w:szCs w:val="20"/>
        </w:rPr>
        <w:t>Sulfoxide</w:t>
      </w:r>
      <w:proofErr w:type="spellEnd"/>
      <w:r w:rsidRPr="00FA6F1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A6F19">
        <w:rPr>
          <w:rFonts w:ascii="Arial" w:hAnsi="Arial" w:cs="Arial"/>
          <w:b/>
          <w:bCs/>
          <w:color w:val="000000"/>
          <w:sz w:val="20"/>
          <w:szCs w:val="20"/>
        </w:rPr>
        <w:t>for</w:t>
      </w:r>
      <w:proofErr w:type="spellEnd"/>
      <w:r w:rsidRPr="00FA6F1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A6F19">
        <w:rPr>
          <w:rFonts w:ascii="Arial" w:hAnsi="Arial" w:cs="Arial"/>
          <w:b/>
          <w:bCs/>
          <w:color w:val="000000"/>
          <w:sz w:val="20"/>
          <w:szCs w:val="20"/>
        </w:rPr>
        <w:t>cell</w:t>
      </w:r>
      <w:proofErr w:type="spellEnd"/>
      <w:r w:rsidRPr="00FA6F1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A6F19">
        <w:rPr>
          <w:rFonts w:ascii="Arial" w:hAnsi="Arial" w:cs="Arial"/>
          <w:b/>
          <w:bCs/>
          <w:color w:val="000000"/>
          <w:sz w:val="20"/>
          <w:szCs w:val="20"/>
        </w:rPr>
        <w:t>culture</w:t>
      </w:r>
      <w:proofErr w:type="spellEnd"/>
      <w:r w:rsidRPr="00F32F51">
        <w:rPr>
          <w:rFonts w:cs="Arial"/>
          <w:bCs/>
        </w:rPr>
        <w:t xml:space="preserve"> </w:t>
      </w:r>
      <w:r w:rsidR="00776213" w:rsidRPr="00F32F51">
        <w:rPr>
          <w:rFonts w:cs="Arial"/>
          <w:bCs/>
        </w:rPr>
        <w:t xml:space="preserve">Steril, renksiz, sıvı formda ve hücre kültürü çalışmalarına uygun olmalıdır. 1 </w:t>
      </w:r>
      <w:r w:rsidR="006C46D8">
        <w:rPr>
          <w:rFonts w:cs="Arial"/>
          <w:bCs/>
        </w:rPr>
        <w:t xml:space="preserve">adedi </w:t>
      </w:r>
      <w:r w:rsidR="00776213" w:rsidRPr="00F32F51">
        <w:rPr>
          <w:rFonts w:cs="Arial"/>
          <w:bCs/>
        </w:rPr>
        <w:t xml:space="preserve">100 ml </w:t>
      </w:r>
      <w:r w:rsidR="00776213">
        <w:rPr>
          <w:rFonts w:cs="Arial"/>
          <w:bCs/>
        </w:rPr>
        <w:t>olmalıdır.</w:t>
      </w:r>
    </w:p>
    <w:p w14:paraId="5BCE25B4" w14:textId="5CFEDF98" w:rsidR="00696D99" w:rsidRPr="00F32F51" w:rsidRDefault="00FF6DAA" w:rsidP="00C31D56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r w:rsidRPr="004A29EC">
        <w:rPr>
          <w:rFonts w:ascii="Arial" w:hAnsi="Arial" w:cs="Arial"/>
          <w:b/>
          <w:bCs/>
          <w:color w:val="000000"/>
          <w:sz w:val="20"/>
          <w:szCs w:val="20"/>
        </w:rPr>
        <w:t xml:space="preserve">PIPETTE WITH TIP, STERILE 2 </w:t>
      </w:r>
      <w:proofErr w:type="gramStart"/>
      <w:r w:rsidRPr="004A29EC">
        <w:rPr>
          <w:rFonts w:ascii="Arial" w:hAnsi="Arial" w:cs="Arial"/>
          <w:b/>
          <w:bCs/>
          <w:color w:val="000000"/>
          <w:sz w:val="20"/>
          <w:szCs w:val="20"/>
        </w:rPr>
        <w:t>ML,IND.PACKE</w:t>
      </w:r>
      <w:proofErr w:type="gramEnd"/>
      <w:r w:rsidR="00696D99" w:rsidRPr="00F32F51">
        <w:t xml:space="preserve">: </w:t>
      </w:r>
      <w:r w:rsidR="00696D99" w:rsidRPr="00F32F51">
        <w:rPr>
          <w:rFonts w:cs="Arial"/>
          <w:bCs/>
        </w:rPr>
        <w:t xml:space="preserve">Steril </w:t>
      </w:r>
      <w:r w:rsidR="005A7043" w:rsidRPr="00F32F51">
        <w:rPr>
          <w:rFonts w:cs="Arial"/>
          <w:bCs/>
        </w:rPr>
        <w:t xml:space="preserve">ve hücre kültürü çalışmalarına uygun </w:t>
      </w:r>
      <w:r w:rsidR="00696D99" w:rsidRPr="00F32F51">
        <w:rPr>
          <w:rFonts w:cs="Arial"/>
          <w:bCs/>
        </w:rPr>
        <w:t>olmalıdır.</w:t>
      </w:r>
      <w:r w:rsidR="004F7BF3" w:rsidRPr="00F32F51">
        <w:rPr>
          <w:rFonts w:cs="Arial"/>
          <w:bCs/>
        </w:rPr>
        <w:t xml:space="preserve"> </w:t>
      </w:r>
      <w:r w:rsidR="004F7BF3" w:rsidRPr="00F32F51">
        <w:t>Tek kullanımlık olmalıdır.</w:t>
      </w:r>
      <w:r w:rsidR="00696D99" w:rsidRPr="00F32F51">
        <w:rPr>
          <w:rFonts w:cs="Arial"/>
          <w:bCs/>
        </w:rPr>
        <w:t xml:space="preserve"> </w:t>
      </w:r>
      <w:r w:rsidR="00C75AB4" w:rsidRPr="00F32F51">
        <w:rPr>
          <w:rFonts w:cs="Arial"/>
          <w:bCs/>
        </w:rPr>
        <w:t>Tek tek steril edilmiş şekilde paketlenmiş olmalıdır.</w:t>
      </w:r>
      <w:r w:rsidR="00855C60" w:rsidRPr="00F32F51">
        <w:rPr>
          <w:rFonts w:ascii="Times New Roman" w:eastAsia="Times New Roman" w:hAnsi="Times New Roman" w:cs="Times New Roman"/>
          <w:noProof/>
        </w:rPr>
        <w:t xml:space="preserve"> </w:t>
      </w:r>
      <w:r w:rsidR="00855C60" w:rsidRPr="00F32F51">
        <w:rPr>
          <w:rFonts w:cs="Arial"/>
          <w:bCs/>
        </w:rPr>
        <w:t>Steril ve şeffaf paketler içindeki pipetler renkli kodları ile kolayca ayırt edilebilmelidir.</w:t>
      </w:r>
      <w:r w:rsidR="002A5CEE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Pipetlerin uç kısmında pamuk tıkaçları bulunmalıdır.</w:t>
      </w:r>
      <w:r w:rsidR="002A5CEE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Skaladaki rakamlar kolayca okunabilmelidir.</w:t>
      </w:r>
      <w:r w:rsidR="002A5CEE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Radyasyon sterilizasyonu bulunmalıdır</w:t>
      </w:r>
      <w:r w:rsidR="00C87607">
        <w:rPr>
          <w:rFonts w:cs="Arial"/>
          <w:bCs/>
        </w:rPr>
        <w:t>.</w:t>
      </w:r>
    </w:p>
    <w:p w14:paraId="0E894CED" w14:textId="033EAF41" w:rsidR="00815C19" w:rsidRPr="00F32F51" w:rsidRDefault="00FF6DAA" w:rsidP="00C31D56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PIPETTE WITH TIP, STERILE 5 </w:t>
      </w:r>
      <w:proofErr w:type="gram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ML,IND.PACK</w:t>
      </w:r>
      <w:r>
        <w:rPr>
          <w:rFonts w:ascii="Arial" w:hAnsi="Arial" w:cs="Arial"/>
          <w:b/>
          <w:bCs/>
          <w:color w:val="000000"/>
          <w:sz w:val="20"/>
          <w:szCs w:val="20"/>
        </w:rPr>
        <w:t>E</w:t>
      </w:r>
      <w:proofErr w:type="gramEnd"/>
      <w:r w:rsidR="00815C19" w:rsidRPr="00F32F51">
        <w:rPr>
          <w:rFonts w:cs="Arial"/>
          <w:b/>
          <w:bCs/>
        </w:rPr>
        <w:t>:</w:t>
      </w:r>
      <w:r w:rsidR="00815C19" w:rsidRPr="00F32F51">
        <w:rPr>
          <w:rFonts w:cs="Arial"/>
          <w:bCs/>
        </w:rPr>
        <w:t xml:space="preserve"> Steril</w:t>
      </w:r>
      <w:r w:rsidR="005A7043" w:rsidRPr="00F32F51">
        <w:rPr>
          <w:rFonts w:cs="Arial"/>
          <w:bCs/>
        </w:rPr>
        <w:t xml:space="preserve"> ve hücre kültürü çalışmalarına</w:t>
      </w:r>
      <w:r w:rsidR="00815C19" w:rsidRPr="00F32F51">
        <w:rPr>
          <w:rFonts w:cs="Arial"/>
          <w:bCs/>
        </w:rPr>
        <w:t xml:space="preserve"> </w:t>
      </w:r>
      <w:r w:rsidR="005A7043" w:rsidRPr="00F32F51">
        <w:rPr>
          <w:rFonts w:cs="Arial"/>
          <w:bCs/>
        </w:rPr>
        <w:t xml:space="preserve">uygun </w:t>
      </w:r>
      <w:r w:rsidR="00815C19" w:rsidRPr="00F32F51">
        <w:rPr>
          <w:rFonts w:cs="Arial"/>
          <w:bCs/>
        </w:rPr>
        <w:t xml:space="preserve">olmalıdır. </w:t>
      </w:r>
      <w:r w:rsidR="004F7BF3" w:rsidRPr="00F32F51">
        <w:t>Tek kullanımlık olmalıdır</w:t>
      </w:r>
      <w:r w:rsidR="004F7BF3" w:rsidRPr="00F32F51">
        <w:rPr>
          <w:rFonts w:cs="Arial"/>
          <w:bCs/>
        </w:rPr>
        <w:t xml:space="preserve">. </w:t>
      </w:r>
      <w:r w:rsidR="00C75AB4" w:rsidRPr="00F32F51">
        <w:rPr>
          <w:rFonts w:cs="Arial"/>
          <w:bCs/>
        </w:rPr>
        <w:t xml:space="preserve">Tek tek steril edilmiş şekilde paketlenmiş olmalıdır. </w:t>
      </w:r>
      <w:r w:rsidR="00855C60" w:rsidRPr="00F32F51">
        <w:rPr>
          <w:rFonts w:cs="Arial"/>
          <w:bCs/>
        </w:rPr>
        <w:t xml:space="preserve">Steril ve şeffaf paketler içindeki pipetler renkli kodları ile kolayca ayırt edilebilmelidir. Pipetlerin uç kısmında pamuk tıkaçları bulunmalıdır. Skaladaki rakamlar kolayca okunabilmelidir. Radyasyon sterilizasyonu bulunmalıdır. </w:t>
      </w:r>
    </w:p>
    <w:p w14:paraId="4458CE1B" w14:textId="1FAC23F1" w:rsidR="00815C19" w:rsidRPr="00F32F51" w:rsidRDefault="00FF6DAA" w:rsidP="00C31D56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Serological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Pipets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10 ml,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Sterilized</w:t>
      </w:r>
      <w:proofErr w:type="spellEnd"/>
      <w:r w:rsidR="00815C19" w:rsidRPr="00F32F51">
        <w:rPr>
          <w:rFonts w:cs="Arial"/>
          <w:b/>
          <w:bCs/>
        </w:rPr>
        <w:t>:</w:t>
      </w:r>
      <w:r w:rsidR="00815C19" w:rsidRPr="00F32F51">
        <w:rPr>
          <w:rFonts w:cs="Arial"/>
          <w:bCs/>
        </w:rPr>
        <w:t xml:space="preserve"> Steril </w:t>
      </w:r>
      <w:r w:rsidR="005A7043" w:rsidRPr="00F32F51">
        <w:rPr>
          <w:rFonts w:cs="Arial"/>
          <w:bCs/>
        </w:rPr>
        <w:t xml:space="preserve">ve hücre kültürü çalışmalarına uygun </w:t>
      </w:r>
      <w:r w:rsidR="00815C19" w:rsidRPr="00F32F51">
        <w:rPr>
          <w:rFonts w:cs="Arial"/>
          <w:bCs/>
        </w:rPr>
        <w:t>olmalıdır.</w:t>
      </w:r>
      <w:r w:rsidR="004F7BF3" w:rsidRPr="00F32F51">
        <w:rPr>
          <w:rFonts w:cs="Arial"/>
          <w:bCs/>
        </w:rPr>
        <w:t xml:space="preserve"> </w:t>
      </w:r>
      <w:r w:rsidR="004F7BF3" w:rsidRPr="00F32F51">
        <w:t>Tek kullanımlık olmalıdır.</w:t>
      </w:r>
      <w:r w:rsidR="00C75AB4" w:rsidRPr="00F32F51">
        <w:t xml:space="preserve"> Tek tek steril edilmiş şekilde paketlenmiş olmalıdır.</w:t>
      </w:r>
      <w:r w:rsidR="00815C19" w:rsidRPr="00F32F51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Steril ve şeffaf paketler içindeki pipetler renkli kodları ile kolayca ayırt edilebilmelidir.</w:t>
      </w:r>
      <w:r w:rsidR="00F32F51" w:rsidRPr="00F32F51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Pipetlerin uç kısmında pamuk tıkaçları bulunmalıdır.</w:t>
      </w:r>
      <w:r w:rsidR="00C31D56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Skaladaki rakamlar kolayca okunabilmelidir.</w:t>
      </w:r>
      <w:r w:rsidR="00F32F51" w:rsidRPr="00F32F51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Radyasyon sterilizasyonu bulunmalıdır</w:t>
      </w:r>
      <w:r w:rsidR="002A5CEE">
        <w:rPr>
          <w:rFonts w:cs="Arial"/>
          <w:bCs/>
        </w:rPr>
        <w:t>.</w:t>
      </w:r>
    </w:p>
    <w:p w14:paraId="1DE7A984" w14:textId="1B7AEA6A" w:rsidR="00815C19" w:rsidRPr="00F32F51" w:rsidRDefault="00FF6DAA" w:rsidP="00C31D56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S</w:t>
      </w:r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erological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Pipets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25 ml,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Sterilized</w:t>
      </w:r>
      <w:proofErr w:type="spellEnd"/>
      <w:r w:rsidR="00815C19" w:rsidRPr="00F32F51">
        <w:rPr>
          <w:rFonts w:cs="Arial"/>
          <w:b/>
          <w:bCs/>
        </w:rPr>
        <w:t>:</w:t>
      </w:r>
      <w:r w:rsidR="00815C19" w:rsidRPr="00F32F51">
        <w:rPr>
          <w:rFonts w:cs="Arial"/>
          <w:bCs/>
        </w:rPr>
        <w:t xml:space="preserve"> Steril</w:t>
      </w:r>
      <w:r w:rsidR="005A7043" w:rsidRPr="00F32F51">
        <w:rPr>
          <w:rFonts w:cs="Arial"/>
          <w:bCs/>
        </w:rPr>
        <w:t xml:space="preserve"> ve hücre kültürü çalışmalarına uygun</w:t>
      </w:r>
      <w:r w:rsidR="00815C19" w:rsidRPr="00F32F51">
        <w:rPr>
          <w:rFonts w:cs="Arial"/>
          <w:bCs/>
        </w:rPr>
        <w:t xml:space="preserve"> olmalıdır.</w:t>
      </w:r>
      <w:r w:rsidR="004F7BF3" w:rsidRPr="00F32F51">
        <w:rPr>
          <w:rFonts w:cs="Arial"/>
          <w:bCs/>
        </w:rPr>
        <w:t xml:space="preserve"> </w:t>
      </w:r>
      <w:r w:rsidR="004F7BF3" w:rsidRPr="00F32F51">
        <w:t>Tek kullanımlık olmalıdır.</w:t>
      </w:r>
      <w:r w:rsidR="00815C19" w:rsidRPr="00F32F51">
        <w:rPr>
          <w:rFonts w:cs="Arial"/>
          <w:bCs/>
        </w:rPr>
        <w:t xml:space="preserve"> </w:t>
      </w:r>
      <w:r w:rsidR="00C75AB4" w:rsidRPr="00F32F51">
        <w:rPr>
          <w:rFonts w:cs="Arial"/>
          <w:bCs/>
        </w:rPr>
        <w:t xml:space="preserve">Tek tek steril edilmiş şekilde paketlenmiş olmalıdır. </w:t>
      </w:r>
      <w:r w:rsidR="00855C60" w:rsidRPr="00F32F51">
        <w:rPr>
          <w:rFonts w:cs="Arial"/>
          <w:bCs/>
        </w:rPr>
        <w:t>Steril ve şeffaf paketler içindeki pipetler renkli kodları ile kolayca ayırt edilebilmelidir.</w:t>
      </w:r>
      <w:r w:rsidR="00F32F51" w:rsidRPr="00F32F51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Pipetlerin uç kısmında pamuk tıkaçları bulunmalıdır.</w:t>
      </w:r>
      <w:r w:rsidR="002A5CEE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Skaladaki rakamlar kolayca okunabilmelidir.</w:t>
      </w:r>
      <w:r w:rsidR="00F32F51" w:rsidRPr="00F32F51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Radyasyon sterilizasyonu bulunmalıdır.</w:t>
      </w:r>
    </w:p>
    <w:p w14:paraId="5B5F0046" w14:textId="5F7E9524" w:rsidR="00815C19" w:rsidRDefault="00FF6DAA" w:rsidP="00C31D56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Serological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Pipets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50 ml,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Sterilized</w:t>
      </w:r>
      <w:proofErr w:type="spellEnd"/>
      <w:r w:rsidR="00815C19" w:rsidRPr="00F32F51">
        <w:rPr>
          <w:rFonts w:cs="Arial"/>
          <w:b/>
          <w:bCs/>
        </w:rPr>
        <w:t>:</w:t>
      </w:r>
      <w:r w:rsidR="00815C19" w:rsidRPr="00F32F51">
        <w:rPr>
          <w:rFonts w:cs="Arial"/>
          <w:bCs/>
        </w:rPr>
        <w:t xml:space="preserve"> Steril</w:t>
      </w:r>
      <w:r w:rsidR="005A7043" w:rsidRPr="00F32F51">
        <w:rPr>
          <w:rFonts w:cs="Arial"/>
          <w:bCs/>
        </w:rPr>
        <w:t xml:space="preserve"> ve hücre kültürü çalışmalarına uygun</w:t>
      </w:r>
      <w:r w:rsidR="00815C19" w:rsidRPr="00F32F51">
        <w:rPr>
          <w:rFonts w:cs="Arial"/>
          <w:bCs/>
        </w:rPr>
        <w:t xml:space="preserve"> olmalıdır.</w:t>
      </w:r>
      <w:r w:rsidR="004F7BF3" w:rsidRPr="00F32F51">
        <w:rPr>
          <w:rFonts w:cs="Arial"/>
          <w:bCs/>
        </w:rPr>
        <w:t xml:space="preserve"> </w:t>
      </w:r>
      <w:r w:rsidR="00C75AB4" w:rsidRPr="00F32F51">
        <w:rPr>
          <w:rFonts w:cs="Arial"/>
          <w:bCs/>
        </w:rPr>
        <w:t xml:space="preserve">Tek tek steril edilmiş şekilde paketlenmiş olmalıdır. </w:t>
      </w:r>
      <w:r w:rsidR="004F7BF3" w:rsidRPr="00F32F51">
        <w:t>Tek kullanımlık olmalıdır.</w:t>
      </w:r>
      <w:r w:rsidR="00815C19" w:rsidRPr="00F32F51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Steril ve şeffaf paketler içindeki pipetler renkli kodları ile kolayca ayırt edilebilmelidir.</w:t>
      </w:r>
      <w:r w:rsidR="00F32F51" w:rsidRPr="00F32F51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Pipetlerin uç kısmında pamuk tıkaçları bulunmalıdır.</w:t>
      </w:r>
      <w:r w:rsidR="002A5CEE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>Skaladaki rakamlar kolayca okunabilmelidir.</w:t>
      </w:r>
      <w:r w:rsidR="00F32F51" w:rsidRPr="00F32F51">
        <w:rPr>
          <w:rFonts w:cs="Arial"/>
          <w:bCs/>
        </w:rPr>
        <w:t xml:space="preserve"> </w:t>
      </w:r>
      <w:r w:rsidR="00855C60" w:rsidRPr="00F32F51">
        <w:rPr>
          <w:rFonts w:cs="Arial"/>
          <w:bCs/>
        </w:rPr>
        <w:t xml:space="preserve">Radyasyon sterilizasyonu bulunmalıdır. </w:t>
      </w:r>
    </w:p>
    <w:p w14:paraId="37541CE5" w14:textId="15907F7F" w:rsidR="00776213" w:rsidRPr="00F32F51" w:rsidRDefault="00FF6DAA" w:rsidP="00776213">
      <w:pPr>
        <w:pStyle w:val="ListeParagraf"/>
        <w:numPr>
          <w:ilvl w:val="0"/>
          <w:numId w:val="2"/>
        </w:numPr>
        <w:jc w:val="both"/>
      </w:pP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Tissue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Culture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Flask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25 cm</w:t>
      </w:r>
      <w:r w:rsidR="00BD421C">
        <w:rPr>
          <w:rFonts w:ascii="Arial" w:hAnsi="Arial" w:cs="Arial"/>
          <w:b/>
          <w:bCs/>
          <w:color w:val="000000"/>
          <w:sz w:val="20"/>
          <w:szCs w:val="20"/>
        </w:rPr>
        <w:t>2</w:t>
      </w:r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50 ml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with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filter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cap</w:t>
      </w:r>
      <w:proofErr w:type="spellEnd"/>
      <w:r w:rsidR="00776213" w:rsidRPr="00F32F51">
        <w:rPr>
          <w:b/>
        </w:rPr>
        <w:t>:</w:t>
      </w:r>
      <w:r w:rsidR="00776213" w:rsidRPr="00F32F51">
        <w:t xml:space="preserve">  Filtre</w:t>
      </w:r>
      <w:r w:rsidR="00776213">
        <w:t>siz</w:t>
      </w:r>
      <w:proofErr w:type="gramEnd"/>
      <w:r w:rsidR="00776213" w:rsidRPr="00F32F51">
        <w:t xml:space="preserve"> kapaklı ve steril olması gerekmektedir.  Tek kullanımlık olmalıdır. </w:t>
      </w:r>
      <w:proofErr w:type="spellStart"/>
      <w:r w:rsidR="00776213" w:rsidRPr="00F32F51">
        <w:t>Flaskın</w:t>
      </w:r>
      <w:proofErr w:type="spellEnd"/>
      <w:r w:rsidR="00776213" w:rsidRPr="00F32F51">
        <w:t xml:space="preserve"> boynu yüzeyden belli bir açıyla yukarı doğru olmalıdır. Vida kapaklı olmalıdır. </w:t>
      </w:r>
      <w:r w:rsidR="006C46D8">
        <w:t>Bir paketinde 10 adet olmalıdır.</w:t>
      </w:r>
    </w:p>
    <w:p w14:paraId="14450817" w14:textId="775267F8" w:rsidR="00776213" w:rsidRDefault="00FF6DAA" w:rsidP="00776213">
      <w:pPr>
        <w:pStyle w:val="ListeParagraf"/>
        <w:numPr>
          <w:ilvl w:val="0"/>
          <w:numId w:val="2"/>
        </w:numPr>
        <w:jc w:val="both"/>
      </w:pP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Tissue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Culture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Flasks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250 ml 75 cm2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filter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cap</w:t>
      </w:r>
      <w:proofErr w:type="spellEnd"/>
      <w:r w:rsidR="00776213" w:rsidRPr="00F32F51">
        <w:t>: Filtresiz kapaklı ve steril olması gerekmektedir. Tek kullanımlık olmalıdır.</w:t>
      </w:r>
      <w:r w:rsidR="00776213" w:rsidRPr="00F32F51">
        <w:rPr>
          <w:rFonts w:ascii="Times New Roman" w:eastAsia="Times New Roman" w:hAnsi="Times New Roman" w:cs="Times New Roman"/>
          <w:noProof/>
          <w:sz w:val="20"/>
          <w:szCs w:val="20"/>
        </w:rPr>
        <w:t xml:space="preserve"> </w:t>
      </w:r>
      <w:proofErr w:type="spellStart"/>
      <w:r w:rsidR="00776213" w:rsidRPr="00F32F51">
        <w:t>Flaskın</w:t>
      </w:r>
      <w:proofErr w:type="spellEnd"/>
      <w:r w:rsidR="00776213" w:rsidRPr="00F32F51">
        <w:t xml:space="preserve"> boynu yüzeyden belli bir açıyla yukarı doğru olmalıdır. Vida kapaklı olmalıdır</w:t>
      </w:r>
      <w:r w:rsidR="006C46D8">
        <w:t>. 1 paketinde 5 adet olmalıdır.</w:t>
      </w:r>
    </w:p>
    <w:p w14:paraId="385BDAAB" w14:textId="34A769B1" w:rsidR="00776213" w:rsidRPr="00776213" w:rsidRDefault="00FF6DAA" w:rsidP="00776213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Tissue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Culture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Plates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, 96 </w:t>
      </w: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Well</w:t>
      </w:r>
      <w:proofErr w:type="spellEnd"/>
      <w:r w:rsidR="00776213" w:rsidRPr="00F32F51">
        <w:rPr>
          <w:rFonts w:cs="Arial"/>
          <w:b/>
          <w:bCs/>
        </w:rPr>
        <w:t>:</w:t>
      </w:r>
      <w:r w:rsidR="00776213" w:rsidRPr="00F32F51">
        <w:rPr>
          <w:rFonts w:cs="Arial"/>
          <w:bCs/>
        </w:rPr>
        <w:t xml:space="preserve"> Steril, </w:t>
      </w:r>
      <w:proofErr w:type="spellStart"/>
      <w:r w:rsidR="00776213" w:rsidRPr="00F32F51">
        <w:rPr>
          <w:rFonts w:cs="Arial"/>
          <w:bCs/>
        </w:rPr>
        <w:t>polisitiren</w:t>
      </w:r>
      <w:proofErr w:type="spellEnd"/>
      <w:r w:rsidR="00776213" w:rsidRPr="00F32F51">
        <w:rPr>
          <w:rFonts w:cs="Arial"/>
          <w:bCs/>
        </w:rPr>
        <w:t xml:space="preserve">, kapaklı ve </w:t>
      </w:r>
      <w:proofErr w:type="spellStart"/>
      <w:r w:rsidR="00776213" w:rsidRPr="00F32F51">
        <w:rPr>
          <w:rFonts w:cs="Arial"/>
          <w:bCs/>
        </w:rPr>
        <w:t>flat</w:t>
      </w:r>
      <w:proofErr w:type="spellEnd"/>
      <w:r w:rsidR="00776213" w:rsidRPr="00F32F51">
        <w:rPr>
          <w:rFonts w:cs="Arial"/>
          <w:bCs/>
        </w:rPr>
        <w:t xml:space="preserve"> </w:t>
      </w:r>
      <w:proofErr w:type="spellStart"/>
      <w:r w:rsidR="00776213" w:rsidRPr="00F32F51">
        <w:rPr>
          <w:rFonts w:cs="Arial"/>
          <w:bCs/>
        </w:rPr>
        <w:t>bottom</w:t>
      </w:r>
      <w:proofErr w:type="spellEnd"/>
      <w:r w:rsidR="00776213" w:rsidRPr="00F32F51">
        <w:rPr>
          <w:rFonts w:cs="Arial"/>
          <w:bCs/>
        </w:rPr>
        <w:t xml:space="preserve"> (düz tabanlı) olmalıdır. Renksiz olması gerekmektedir.  Hücre kültürüne uygun olmalıdır. </w:t>
      </w:r>
      <w:proofErr w:type="spellStart"/>
      <w:r w:rsidR="00776213" w:rsidRPr="001509F7">
        <w:rPr>
          <w:rFonts w:cs="Arial"/>
          <w:bCs/>
          <w:lang w:val="en-US"/>
        </w:rPr>
        <w:t>Kuyu</w:t>
      </w:r>
      <w:proofErr w:type="spellEnd"/>
      <w:r w:rsidR="00776213" w:rsidRPr="001509F7">
        <w:rPr>
          <w:rFonts w:cs="Arial"/>
          <w:bCs/>
          <w:lang w:val="en-US"/>
        </w:rPr>
        <w:t xml:space="preserve"> </w:t>
      </w:r>
      <w:proofErr w:type="spellStart"/>
      <w:r w:rsidR="00776213" w:rsidRPr="001509F7">
        <w:rPr>
          <w:rFonts w:cs="Arial"/>
          <w:bCs/>
          <w:lang w:val="en-US"/>
        </w:rPr>
        <w:t>başına</w:t>
      </w:r>
      <w:proofErr w:type="spellEnd"/>
      <w:r w:rsidR="00776213" w:rsidRPr="001509F7">
        <w:rPr>
          <w:rFonts w:cs="Arial"/>
          <w:bCs/>
          <w:lang w:val="en-US"/>
        </w:rPr>
        <w:t xml:space="preserve"> </w:t>
      </w:r>
      <w:proofErr w:type="spellStart"/>
      <w:r w:rsidR="00776213" w:rsidRPr="001509F7">
        <w:rPr>
          <w:rFonts w:cs="Arial"/>
          <w:bCs/>
          <w:lang w:val="en-US"/>
        </w:rPr>
        <w:t>büyüme</w:t>
      </w:r>
      <w:proofErr w:type="spellEnd"/>
      <w:r w:rsidR="00776213" w:rsidRPr="001509F7">
        <w:rPr>
          <w:rFonts w:cs="Arial"/>
          <w:bCs/>
          <w:lang w:val="en-US"/>
        </w:rPr>
        <w:t xml:space="preserve"> </w:t>
      </w:r>
      <w:proofErr w:type="spellStart"/>
      <w:r w:rsidR="00776213" w:rsidRPr="001509F7">
        <w:rPr>
          <w:rFonts w:cs="Arial"/>
          <w:bCs/>
          <w:lang w:val="en-US"/>
        </w:rPr>
        <w:t>alanı</w:t>
      </w:r>
      <w:proofErr w:type="spellEnd"/>
      <w:r w:rsidR="00776213" w:rsidRPr="001509F7">
        <w:rPr>
          <w:rFonts w:cs="Arial"/>
          <w:bCs/>
          <w:lang w:val="en-US"/>
        </w:rPr>
        <w:t xml:space="preserve">: 34 mm² </w:t>
      </w:r>
      <w:proofErr w:type="spellStart"/>
      <w:r w:rsidR="00776213" w:rsidRPr="001509F7">
        <w:rPr>
          <w:rFonts w:cs="Arial"/>
          <w:bCs/>
          <w:lang w:val="en-US"/>
        </w:rPr>
        <w:t>olmalıdır</w:t>
      </w:r>
      <w:proofErr w:type="spellEnd"/>
      <w:r w:rsidR="00776213">
        <w:rPr>
          <w:rFonts w:cs="Arial"/>
          <w:bCs/>
          <w:lang w:val="en-US"/>
        </w:rPr>
        <w:t>.</w:t>
      </w:r>
      <w:r w:rsidR="00776213" w:rsidRPr="001509F7">
        <w:rPr>
          <w:rFonts w:ascii="Times New Roman" w:eastAsia="Times New Roman" w:hAnsi="Times New Roman" w:cs="Times New Roman"/>
          <w:noProof/>
          <w:lang w:val="en-US"/>
        </w:rPr>
        <w:t xml:space="preserve"> </w:t>
      </w:r>
      <w:proofErr w:type="spellStart"/>
      <w:r w:rsidR="00776213" w:rsidRPr="001509F7">
        <w:rPr>
          <w:rFonts w:cs="Arial"/>
          <w:bCs/>
          <w:lang w:val="en-US"/>
        </w:rPr>
        <w:t>Kuyu</w:t>
      </w:r>
      <w:proofErr w:type="spellEnd"/>
      <w:r w:rsidR="00776213" w:rsidRPr="001509F7">
        <w:rPr>
          <w:rFonts w:cs="Arial"/>
          <w:bCs/>
          <w:lang w:val="en-US"/>
        </w:rPr>
        <w:t xml:space="preserve"> </w:t>
      </w:r>
      <w:proofErr w:type="spellStart"/>
      <w:r w:rsidR="00776213" w:rsidRPr="001509F7">
        <w:rPr>
          <w:rFonts w:cs="Arial"/>
          <w:bCs/>
          <w:lang w:val="en-US"/>
        </w:rPr>
        <w:t>başına</w:t>
      </w:r>
      <w:proofErr w:type="spellEnd"/>
      <w:r w:rsidR="00776213" w:rsidRPr="001509F7">
        <w:rPr>
          <w:rFonts w:cs="Arial"/>
          <w:bCs/>
          <w:lang w:val="en-US"/>
        </w:rPr>
        <w:t xml:space="preserve"> </w:t>
      </w:r>
      <w:proofErr w:type="spellStart"/>
      <w:r w:rsidR="00776213" w:rsidRPr="001509F7">
        <w:rPr>
          <w:rFonts w:cs="Arial"/>
          <w:bCs/>
          <w:lang w:val="en-US"/>
        </w:rPr>
        <w:t>çalışma</w:t>
      </w:r>
      <w:proofErr w:type="spellEnd"/>
      <w:r w:rsidR="00776213" w:rsidRPr="001509F7">
        <w:rPr>
          <w:rFonts w:cs="Arial"/>
          <w:bCs/>
          <w:lang w:val="en-US"/>
        </w:rPr>
        <w:t xml:space="preserve"> </w:t>
      </w:r>
      <w:proofErr w:type="spellStart"/>
      <w:r w:rsidR="00776213" w:rsidRPr="001509F7">
        <w:rPr>
          <w:rFonts w:cs="Arial"/>
          <w:bCs/>
          <w:lang w:val="en-US"/>
        </w:rPr>
        <w:t>hacmi</w:t>
      </w:r>
      <w:proofErr w:type="spellEnd"/>
      <w:r w:rsidR="00776213" w:rsidRPr="001509F7">
        <w:rPr>
          <w:rFonts w:cs="Arial"/>
          <w:bCs/>
          <w:lang w:val="en-US"/>
        </w:rPr>
        <w:t xml:space="preserve">: 25 ul - 340 ul </w:t>
      </w:r>
      <w:proofErr w:type="spellStart"/>
      <w:r w:rsidR="00776213" w:rsidRPr="001509F7">
        <w:rPr>
          <w:rFonts w:cs="Arial"/>
          <w:bCs/>
          <w:lang w:val="en-US"/>
        </w:rPr>
        <w:t>olmalıdır</w:t>
      </w:r>
      <w:proofErr w:type="spellEnd"/>
      <w:r w:rsidR="00776213" w:rsidRPr="001509F7">
        <w:rPr>
          <w:rFonts w:cs="Arial"/>
          <w:bCs/>
          <w:lang w:val="en-US"/>
        </w:rPr>
        <w:t>.</w:t>
      </w:r>
      <w:r w:rsidR="00776213">
        <w:rPr>
          <w:rFonts w:cs="Arial"/>
          <w:bCs/>
          <w:lang w:val="en-US"/>
        </w:rPr>
        <w:t xml:space="preserve"> </w:t>
      </w:r>
    </w:p>
    <w:p w14:paraId="669A56AB" w14:textId="7946660D" w:rsidR="00815C19" w:rsidRPr="00F32F51" w:rsidRDefault="00FF6DAA" w:rsidP="00C31D56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SANTRİFÜJ TÜPÜ 15 ML</w:t>
      </w:r>
      <w:r w:rsidR="00815C19" w:rsidRPr="00F32F51">
        <w:rPr>
          <w:rFonts w:cs="Arial"/>
          <w:b/>
          <w:bCs/>
        </w:rPr>
        <w:t>:</w:t>
      </w:r>
      <w:r w:rsidR="00815C19" w:rsidRPr="00F32F51">
        <w:rPr>
          <w:rFonts w:cs="Arial"/>
          <w:bCs/>
        </w:rPr>
        <w:t xml:space="preserve"> Steril, 17,0/120 mm çapında</w:t>
      </w:r>
      <w:r w:rsidR="005A7043" w:rsidRPr="00F32F51">
        <w:rPr>
          <w:rFonts w:cs="Arial"/>
          <w:bCs/>
        </w:rPr>
        <w:t>, konik uçlu</w:t>
      </w:r>
      <w:r w:rsidR="00815C19" w:rsidRPr="00F32F51">
        <w:rPr>
          <w:rFonts w:cs="Arial"/>
          <w:bCs/>
        </w:rPr>
        <w:t xml:space="preserve"> </w:t>
      </w:r>
      <w:r w:rsidR="00F32F51" w:rsidRPr="00F32F51">
        <w:rPr>
          <w:rFonts w:cs="Arial"/>
          <w:bCs/>
        </w:rPr>
        <w:t xml:space="preserve">ve vida kapaklı olmalıdır. Dış yüzeyinde renkli çizgili ve numaralı volüm ölçeği bulunmalıdır. </w:t>
      </w:r>
      <w:r w:rsidR="006C46D8">
        <w:rPr>
          <w:rFonts w:cs="Arial"/>
          <w:bCs/>
        </w:rPr>
        <w:t>1 paketinde 25 adet olmalıdır.</w:t>
      </w:r>
    </w:p>
    <w:p w14:paraId="5AB8B3EC" w14:textId="6CE1449E" w:rsidR="00815C19" w:rsidRPr="006C46D8" w:rsidRDefault="00FF6DAA" w:rsidP="006C46D8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SANTRİFÜJ TÜPÜ 50 M</w:t>
      </w:r>
      <w:r>
        <w:rPr>
          <w:rFonts w:ascii="Arial" w:hAnsi="Arial" w:cs="Arial"/>
          <w:b/>
          <w:bCs/>
          <w:color w:val="000000"/>
          <w:sz w:val="20"/>
          <w:szCs w:val="20"/>
        </w:rPr>
        <w:t>L</w:t>
      </w:r>
      <w:r w:rsidR="00815C19" w:rsidRPr="00F32F51">
        <w:rPr>
          <w:rFonts w:cs="Arial"/>
          <w:b/>
          <w:bCs/>
        </w:rPr>
        <w:t xml:space="preserve">: </w:t>
      </w:r>
      <w:r w:rsidR="00815C19" w:rsidRPr="00F32F51">
        <w:rPr>
          <w:rFonts w:cs="Arial"/>
          <w:bCs/>
        </w:rPr>
        <w:t>Steril, 30,0/115 mm çapında</w:t>
      </w:r>
      <w:r w:rsidR="005A7043" w:rsidRPr="00F32F51">
        <w:rPr>
          <w:rFonts w:cs="Arial"/>
          <w:bCs/>
        </w:rPr>
        <w:t>, konik uçlu</w:t>
      </w:r>
      <w:r w:rsidR="00F32F51" w:rsidRPr="00F32F51">
        <w:rPr>
          <w:rFonts w:cs="Arial"/>
          <w:bCs/>
        </w:rPr>
        <w:t xml:space="preserve"> ve vida kapaklı olmalıdır.</w:t>
      </w:r>
      <w:r w:rsidR="00815C19" w:rsidRPr="00F32F51">
        <w:rPr>
          <w:rFonts w:cs="Arial"/>
          <w:bCs/>
        </w:rPr>
        <w:t xml:space="preserve"> </w:t>
      </w:r>
      <w:r w:rsidR="00F32F51" w:rsidRPr="00F32F51">
        <w:rPr>
          <w:rFonts w:cs="Arial"/>
          <w:bCs/>
        </w:rPr>
        <w:t xml:space="preserve">Dış yüzeyinde renkli çizgili ve numaralı volüm ölçeği bulunmalıdır. </w:t>
      </w:r>
      <w:r w:rsidR="006C46D8">
        <w:rPr>
          <w:rFonts w:cs="Arial"/>
          <w:bCs/>
        </w:rPr>
        <w:t>1 paketinde 25 adet olmalıdır.</w:t>
      </w:r>
    </w:p>
    <w:p w14:paraId="3C2F9AE0" w14:textId="19368C00" w:rsidR="00C64417" w:rsidRPr="00F32F51" w:rsidRDefault="00FF6DAA" w:rsidP="00C31D56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proofErr w:type="spellStart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Cryo</w:t>
      </w:r>
      <w:proofErr w:type="spellEnd"/>
      <w:r w:rsidRPr="005F64DB">
        <w:rPr>
          <w:rFonts w:ascii="Arial" w:hAnsi="Arial" w:cs="Arial"/>
          <w:b/>
          <w:bCs/>
          <w:color w:val="000000"/>
          <w:sz w:val="20"/>
          <w:szCs w:val="20"/>
        </w:rPr>
        <w:t xml:space="preserve"> Tüp 2 ml İçten Vida Kapa</w:t>
      </w:r>
      <w:r>
        <w:rPr>
          <w:rFonts w:ascii="Arial" w:hAnsi="Arial" w:cs="Arial"/>
          <w:b/>
          <w:bCs/>
          <w:color w:val="000000"/>
          <w:sz w:val="20"/>
          <w:szCs w:val="20"/>
        </w:rPr>
        <w:t>k</w:t>
      </w:r>
      <w:r w:rsidR="00533518" w:rsidRPr="00F32F51">
        <w:rPr>
          <w:rFonts w:cs="Arial"/>
          <w:b/>
          <w:bCs/>
        </w:rPr>
        <w:t>:</w:t>
      </w:r>
      <w:r w:rsidR="00533518" w:rsidRPr="00F32F51">
        <w:rPr>
          <w:rFonts w:cs="Arial"/>
          <w:bCs/>
        </w:rPr>
        <w:t xml:space="preserve"> Steril,</w:t>
      </w:r>
      <w:r w:rsidR="00423307" w:rsidRPr="00F32F51">
        <w:rPr>
          <w:rFonts w:cs="Arial"/>
          <w:bCs/>
        </w:rPr>
        <w:t xml:space="preserve"> 2 ml hacminde,</w:t>
      </w:r>
      <w:r w:rsidR="00423307" w:rsidRPr="00F32F51">
        <w:t xml:space="preserve"> </w:t>
      </w:r>
      <w:r w:rsidR="00423307" w:rsidRPr="00F32F51">
        <w:rPr>
          <w:rFonts w:cs="Arial"/>
          <w:bCs/>
        </w:rPr>
        <w:t>12,5 mm x 48 mm çapında,</w:t>
      </w:r>
      <w:r w:rsidR="00533518" w:rsidRPr="00F32F51">
        <w:rPr>
          <w:rFonts w:cs="Arial"/>
          <w:bCs/>
        </w:rPr>
        <w:t xml:space="preserve"> </w:t>
      </w:r>
      <w:r w:rsidR="00423307" w:rsidRPr="00F32F51">
        <w:rPr>
          <w:rFonts w:cs="Arial"/>
          <w:bCs/>
        </w:rPr>
        <w:t xml:space="preserve">vida kapaklı, </w:t>
      </w:r>
      <w:r w:rsidR="00533518" w:rsidRPr="00F32F51">
        <w:rPr>
          <w:rFonts w:cs="Arial"/>
          <w:bCs/>
        </w:rPr>
        <w:t>biyolojik materyal taşınma ve saklanmasına uygun,</w:t>
      </w:r>
      <w:r w:rsidR="00423307" w:rsidRPr="00F32F51">
        <w:rPr>
          <w:rFonts w:cs="Arial"/>
          <w:bCs/>
        </w:rPr>
        <w:t xml:space="preserve"> tek </w:t>
      </w:r>
      <w:r w:rsidR="002A5CEE" w:rsidRPr="00F32F51">
        <w:rPr>
          <w:rFonts w:cs="Arial"/>
          <w:bCs/>
        </w:rPr>
        <w:t>kullanımlık ve</w:t>
      </w:r>
      <w:r w:rsidR="00533518" w:rsidRPr="00F32F51">
        <w:rPr>
          <w:rFonts w:cs="Arial"/>
          <w:bCs/>
        </w:rPr>
        <w:t xml:space="preserve"> tüpün alt kısmı küt uçlu (U </w:t>
      </w:r>
      <w:proofErr w:type="spellStart"/>
      <w:r w:rsidR="00533518" w:rsidRPr="00F32F51">
        <w:rPr>
          <w:rFonts w:cs="Arial"/>
          <w:bCs/>
        </w:rPr>
        <w:t>bottom</w:t>
      </w:r>
      <w:proofErr w:type="spellEnd"/>
      <w:r w:rsidR="00533518" w:rsidRPr="00F32F51">
        <w:rPr>
          <w:rFonts w:cs="Arial"/>
          <w:bCs/>
        </w:rPr>
        <w:t xml:space="preserve">) olmalıdır. Tüp üzerinde </w:t>
      </w:r>
      <w:r w:rsidR="00423307" w:rsidRPr="00F32F51">
        <w:rPr>
          <w:rFonts w:cs="Arial"/>
          <w:bCs/>
        </w:rPr>
        <w:t xml:space="preserve">materyal </w:t>
      </w:r>
      <w:proofErr w:type="spellStart"/>
      <w:r w:rsidR="00423307" w:rsidRPr="00F32F51">
        <w:rPr>
          <w:rFonts w:cs="Arial"/>
          <w:bCs/>
        </w:rPr>
        <w:t>kimliklendirmesi</w:t>
      </w:r>
      <w:proofErr w:type="spellEnd"/>
      <w:r w:rsidR="00423307" w:rsidRPr="00F32F51">
        <w:rPr>
          <w:rFonts w:cs="Arial"/>
          <w:bCs/>
        </w:rPr>
        <w:t xml:space="preserve"> için </w:t>
      </w:r>
      <w:r w:rsidR="00533518" w:rsidRPr="00F32F51">
        <w:rPr>
          <w:rFonts w:cs="Arial"/>
          <w:bCs/>
        </w:rPr>
        <w:t>yazım alanı bulmalıdır.</w:t>
      </w:r>
      <w:r w:rsidR="003445F1">
        <w:rPr>
          <w:rFonts w:cs="Arial"/>
          <w:bCs/>
        </w:rPr>
        <w:t xml:space="preserve"> </w:t>
      </w:r>
      <w:r w:rsidR="006C46D8">
        <w:rPr>
          <w:rFonts w:cs="Arial"/>
          <w:bCs/>
        </w:rPr>
        <w:t>1 paketinde 100 adet olmalıdır.</w:t>
      </w:r>
    </w:p>
    <w:p w14:paraId="6A879DC6" w14:textId="11904563" w:rsidR="00335AD5" w:rsidRPr="00F32F51" w:rsidRDefault="00FF6DAA" w:rsidP="00C31D56">
      <w:pPr>
        <w:pStyle w:val="ListeParagraf"/>
        <w:numPr>
          <w:ilvl w:val="0"/>
          <w:numId w:val="2"/>
        </w:numPr>
        <w:jc w:val="both"/>
        <w:rPr>
          <w:rFonts w:cs="Times New Roman"/>
          <w:bCs/>
        </w:rPr>
      </w:pPr>
      <w:r w:rsidRPr="005F64DB">
        <w:rPr>
          <w:rFonts w:ascii="Arial" w:hAnsi="Arial" w:cs="Arial"/>
          <w:b/>
          <w:bCs/>
          <w:color w:val="000000"/>
          <w:sz w:val="20"/>
          <w:szCs w:val="20"/>
        </w:rPr>
        <w:t>1,5 ML SANTRİFÜJ TÜPÜ</w:t>
      </w:r>
      <w:r w:rsidR="00335AD5" w:rsidRPr="00F32F51">
        <w:rPr>
          <w:rFonts w:cs="Times New Roman"/>
          <w:b/>
        </w:rPr>
        <w:t>:</w:t>
      </w:r>
      <w:r w:rsidR="00335AD5" w:rsidRPr="00F32F51">
        <w:rPr>
          <w:rFonts w:cs="Times New Roman"/>
          <w:bCs/>
        </w:rPr>
        <w:t xml:space="preserve"> 1,5 ml hacminde, konik uçlu, renksiz, </w:t>
      </w:r>
      <w:proofErr w:type="spellStart"/>
      <w:r w:rsidR="00335AD5" w:rsidRPr="00F32F51">
        <w:rPr>
          <w:rFonts w:cs="Times New Roman"/>
          <w:bCs/>
        </w:rPr>
        <w:t>santrifrüje</w:t>
      </w:r>
      <w:proofErr w:type="spellEnd"/>
      <w:r w:rsidR="00335AD5" w:rsidRPr="00F32F51">
        <w:rPr>
          <w:rFonts w:cs="Times New Roman"/>
          <w:bCs/>
        </w:rPr>
        <w:t xml:space="preserve"> uygun olmalıdır. </w:t>
      </w:r>
      <w:proofErr w:type="gramStart"/>
      <w:r w:rsidR="001E2B5B">
        <w:rPr>
          <w:rFonts w:cs="Times New Roman"/>
          <w:bCs/>
        </w:rPr>
        <w:t xml:space="preserve">Tüpler  </w:t>
      </w:r>
      <w:proofErr w:type="spellStart"/>
      <w:r w:rsidR="001E2B5B">
        <w:rPr>
          <w:rFonts w:cs="Times New Roman"/>
          <w:bCs/>
        </w:rPr>
        <w:t>otoklavlanabilir</w:t>
      </w:r>
      <w:proofErr w:type="spellEnd"/>
      <w:proofErr w:type="gramEnd"/>
      <w:r w:rsidR="001E2B5B">
        <w:rPr>
          <w:rFonts w:cs="Times New Roman"/>
          <w:bCs/>
        </w:rPr>
        <w:t xml:space="preserve"> özellikte </w:t>
      </w:r>
      <w:proofErr w:type="spellStart"/>
      <w:r w:rsidR="001E2B5B">
        <w:rPr>
          <w:rFonts w:cs="Times New Roman"/>
          <w:bCs/>
        </w:rPr>
        <w:t>olmalıdır.</w:t>
      </w:r>
      <w:r w:rsidR="00335AD5" w:rsidRPr="00F32F51">
        <w:rPr>
          <w:rFonts w:cs="Times New Roman"/>
          <w:bCs/>
        </w:rPr>
        <w:t>Bir</w:t>
      </w:r>
      <w:proofErr w:type="spellEnd"/>
      <w:r w:rsidR="00335AD5" w:rsidRPr="00F32F51">
        <w:rPr>
          <w:rFonts w:cs="Times New Roman"/>
          <w:bCs/>
        </w:rPr>
        <w:t xml:space="preserve"> paketinde 500 adet olacak şekilde alınmalıdır. </w:t>
      </w:r>
    </w:p>
    <w:p w14:paraId="3C6E3B59" w14:textId="3EE11CF1" w:rsidR="00234A3C" w:rsidRPr="00F32F51" w:rsidRDefault="006C46D8" w:rsidP="00234A3C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r w:rsidRPr="006C46D8">
        <w:rPr>
          <w:rFonts w:cs="Arial"/>
          <w:b/>
          <w:bCs/>
        </w:rPr>
        <w:t>NİTRİL ELDİVEN S</w:t>
      </w:r>
      <w:r w:rsidR="00234A3C" w:rsidRPr="00F32F51">
        <w:rPr>
          <w:rFonts w:cs="Arial"/>
          <w:b/>
          <w:bCs/>
        </w:rPr>
        <w:t>:</w:t>
      </w:r>
      <w:r w:rsidR="00234A3C" w:rsidRPr="00F32F51">
        <w:rPr>
          <w:rFonts w:cs="Arial"/>
          <w:bCs/>
        </w:rPr>
        <w:t xml:space="preserve"> Eldiven lâteks ve pudra içermeyen </w:t>
      </w:r>
      <w:proofErr w:type="spellStart"/>
      <w:r w:rsidR="00234A3C" w:rsidRPr="00F32F51">
        <w:rPr>
          <w:rFonts w:cs="Arial"/>
          <w:bCs/>
        </w:rPr>
        <w:t>nitril</w:t>
      </w:r>
      <w:proofErr w:type="spellEnd"/>
      <w:r w:rsidR="00234A3C" w:rsidRPr="00F32F51">
        <w:rPr>
          <w:rFonts w:cs="Arial"/>
          <w:bCs/>
        </w:rPr>
        <w:t xml:space="preserve"> malzemeden imal edilmiş olmalıdır. Tek hamlede giyip çıkarma esnasında eldivenlerde yırtılma, parçalanma olmamalıdır. </w:t>
      </w:r>
      <w:r w:rsidR="00234A3C" w:rsidRPr="00F32F51">
        <w:t xml:space="preserve">Eldiven 100 adetlik kolay alınabilir kutularda olmalıdır. Eldiven bedeni </w:t>
      </w:r>
      <w:proofErr w:type="spellStart"/>
      <w:r w:rsidR="00234A3C" w:rsidRPr="00F32F51">
        <w:t>small</w:t>
      </w:r>
      <w:proofErr w:type="spellEnd"/>
      <w:r w:rsidR="00234A3C" w:rsidRPr="00F32F51">
        <w:t xml:space="preserve"> (S) olmalıdır. </w:t>
      </w:r>
    </w:p>
    <w:p w14:paraId="65385052" w14:textId="77777777" w:rsidR="00234A3C" w:rsidRPr="00795E21" w:rsidRDefault="00234A3C" w:rsidP="00234A3C">
      <w:pPr>
        <w:pStyle w:val="ListeParagraf"/>
        <w:jc w:val="both"/>
        <w:rPr>
          <w:rFonts w:cs="Times New Roman"/>
          <w:b/>
          <w:bCs/>
          <w:highlight w:val="yellow"/>
        </w:rPr>
      </w:pPr>
    </w:p>
    <w:p w14:paraId="0E7311B1" w14:textId="77777777" w:rsidR="00F70F9C" w:rsidRPr="00F32F51" w:rsidRDefault="00F70F9C" w:rsidP="00C31D56">
      <w:pPr>
        <w:pStyle w:val="ListeParagraf"/>
        <w:jc w:val="both"/>
        <w:rPr>
          <w:rFonts w:cs="Times New Roman"/>
          <w:bCs/>
        </w:rPr>
      </w:pPr>
    </w:p>
    <w:p w14:paraId="6F7A62BA" w14:textId="77777777" w:rsidR="00C3136A" w:rsidRPr="00F32F51" w:rsidRDefault="00C3136A" w:rsidP="00C31D56">
      <w:pPr>
        <w:pStyle w:val="ListeParagraf"/>
        <w:jc w:val="both"/>
        <w:rPr>
          <w:rFonts w:cs="Times New Roman"/>
        </w:rPr>
      </w:pPr>
    </w:p>
    <w:p w14:paraId="452A78F3" w14:textId="77777777" w:rsidR="00423C88" w:rsidRPr="00F32F51" w:rsidRDefault="00423C88" w:rsidP="00C31D56">
      <w:pPr>
        <w:pStyle w:val="ListeParagraf"/>
        <w:jc w:val="both"/>
        <w:rPr>
          <w:rFonts w:cs="Arial"/>
          <w:bCs/>
        </w:rPr>
      </w:pPr>
    </w:p>
    <w:p w14:paraId="096ED407" w14:textId="77777777" w:rsidR="002018FE" w:rsidRPr="00F32F51" w:rsidRDefault="002018FE" w:rsidP="00C31D56">
      <w:pPr>
        <w:pStyle w:val="ListeParagraf"/>
        <w:jc w:val="both"/>
        <w:rPr>
          <w:rFonts w:cs="Arial"/>
          <w:bCs/>
        </w:rPr>
      </w:pPr>
    </w:p>
    <w:p w14:paraId="7BC8CA89" w14:textId="77777777" w:rsidR="00815C19" w:rsidRPr="00F32F51" w:rsidRDefault="00815C19" w:rsidP="00C31D56">
      <w:pPr>
        <w:jc w:val="both"/>
      </w:pPr>
    </w:p>
    <w:p w14:paraId="610EDA3C" w14:textId="77777777" w:rsidR="00696D99" w:rsidRPr="00F32F51" w:rsidRDefault="00696D99" w:rsidP="00C31D56">
      <w:pPr>
        <w:ind w:left="360"/>
        <w:jc w:val="both"/>
      </w:pPr>
    </w:p>
    <w:sectPr w:rsidR="00696D99" w:rsidRPr="00F32F51" w:rsidSect="003824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985F94"/>
    <w:multiLevelType w:val="hybridMultilevel"/>
    <w:tmpl w:val="DB3893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1534E6"/>
    <w:multiLevelType w:val="hybridMultilevel"/>
    <w:tmpl w:val="3D0A2CE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516B70"/>
    <w:multiLevelType w:val="hybridMultilevel"/>
    <w:tmpl w:val="589AA6B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0649E2"/>
    <w:multiLevelType w:val="hybridMultilevel"/>
    <w:tmpl w:val="987A0B3C"/>
    <w:lvl w:ilvl="0" w:tplc="7AA6A91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499"/>
    <w:rsid w:val="00010BF7"/>
    <w:rsid w:val="000335F8"/>
    <w:rsid w:val="00053AC7"/>
    <w:rsid w:val="00053CA4"/>
    <w:rsid w:val="00057666"/>
    <w:rsid w:val="0008384C"/>
    <w:rsid w:val="000B174B"/>
    <w:rsid w:val="000D7E11"/>
    <w:rsid w:val="000E2B33"/>
    <w:rsid w:val="001255E4"/>
    <w:rsid w:val="001318EF"/>
    <w:rsid w:val="001509F7"/>
    <w:rsid w:val="001577F1"/>
    <w:rsid w:val="001602F1"/>
    <w:rsid w:val="00180337"/>
    <w:rsid w:val="00193F0D"/>
    <w:rsid w:val="001C2146"/>
    <w:rsid w:val="001C7083"/>
    <w:rsid w:val="001D29CF"/>
    <w:rsid w:val="001D3223"/>
    <w:rsid w:val="001E1E33"/>
    <w:rsid w:val="001E2B5B"/>
    <w:rsid w:val="002018FE"/>
    <w:rsid w:val="0020289B"/>
    <w:rsid w:val="00207064"/>
    <w:rsid w:val="0021211A"/>
    <w:rsid w:val="00230918"/>
    <w:rsid w:val="00231B57"/>
    <w:rsid w:val="00234A3C"/>
    <w:rsid w:val="00274707"/>
    <w:rsid w:val="002A5CEE"/>
    <w:rsid w:val="002B1667"/>
    <w:rsid w:val="002C1D27"/>
    <w:rsid w:val="002D21EF"/>
    <w:rsid w:val="002D7FDB"/>
    <w:rsid w:val="002E7944"/>
    <w:rsid w:val="00321F02"/>
    <w:rsid w:val="00325209"/>
    <w:rsid w:val="00335AD5"/>
    <w:rsid w:val="003445F1"/>
    <w:rsid w:val="00345FFE"/>
    <w:rsid w:val="00364A61"/>
    <w:rsid w:val="00365C32"/>
    <w:rsid w:val="00381201"/>
    <w:rsid w:val="00382482"/>
    <w:rsid w:val="00394613"/>
    <w:rsid w:val="003D06DD"/>
    <w:rsid w:val="003D3FE2"/>
    <w:rsid w:val="003E4B78"/>
    <w:rsid w:val="003F0531"/>
    <w:rsid w:val="00423307"/>
    <w:rsid w:val="00423C88"/>
    <w:rsid w:val="004369DB"/>
    <w:rsid w:val="00492514"/>
    <w:rsid w:val="004A0714"/>
    <w:rsid w:val="004B6110"/>
    <w:rsid w:val="004D23E9"/>
    <w:rsid w:val="004F5896"/>
    <w:rsid w:val="004F7BF3"/>
    <w:rsid w:val="0050066F"/>
    <w:rsid w:val="00507B33"/>
    <w:rsid w:val="005125CD"/>
    <w:rsid w:val="005315A7"/>
    <w:rsid w:val="00533518"/>
    <w:rsid w:val="00540476"/>
    <w:rsid w:val="00565D10"/>
    <w:rsid w:val="00581B36"/>
    <w:rsid w:val="005A7043"/>
    <w:rsid w:val="005C2EA1"/>
    <w:rsid w:val="005D13BE"/>
    <w:rsid w:val="0061626D"/>
    <w:rsid w:val="00646DB5"/>
    <w:rsid w:val="00665E9A"/>
    <w:rsid w:val="00686DE0"/>
    <w:rsid w:val="00696D99"/>
    <w:rsid w:val="006A71E9"/>
    <w:rsid w:val="006B2192"/>
    <w:rsid w:val="006C3DEA"/>
    <w:rsid w:val="006C46D8"/>
    <w:rsid w:val="006E598F"/>
    <w:rsid w:val="006F52CA"/>
    <w:rsid w:val="006F7499"/>
    <w:rsid w:val="00706BB2"/>
    <w:rsid w:val="00717210"/>
    <w:rsid w:val="00735347"/>
    <w:rsid w:val="00735C14"/>
    <w:rsid w:val="00776213"/>
    <w:rsid w:val="00795E21"/>
    <w:rsid w:val="007C4ADC"/>
    <w:rsid w:val="007F31A1"/>
    <w:rsid w:val="007F4863"/>
    <w:rsid w:val="00815C19"/>
    <w:rsid w:val="00855C60"/>
    <w:rsid w:val="0086040F"/>
    <w:rsid w:val="00874AFD"/>
    <w:rsid w:val="0088089F"/>
    <w:rsid w:val="0088516B"/>
    <w:rsid w:val="008C2594"/>
    <w:rsid w:val="008F122E"/>
    <w:rsid w:val="00901044"/>
    <w:rsid w:val="00916374"/>
    <w:rsid w:val="0092568C"/>
    <w:rsid w:val="009344A8"/>
    <w:rsid w:val="00936565"/>
    <w:rsid w:val="00936E06"/>
    <w:rsid w:val="00973D41"/>
    <w:rsid w:val="009874C6"/>
    <w:rsid w:val="00993E16"/>
    <w:rsid w:val="00997018"/>
    <w:rsid w:val="009B59C6"/>
    <w:rsid w:val="009C15C3"/>
    <w:rsid w:val="009C58C8"/>
    <w:rsid w:val="009C6314"/>
    <w:rsid w:val="009E0AD5"/>
    <w:rsid w:val="00A03132"/>
    <w:rsid w:val="00A456A3"/>
    <w:rsid w:val="00A47342"/>
    <w:rsid w:val="00A9413B"/>
    <w:rsid w:val="00A972EA"/>
    <w:rsid w:val="00AB6BFB"/>
    <w:rsid w:val="00B41F85"/>
    <w:rsid w:val="00B6087E"/>
    <w:rsid w:val="00B77AA3"/>
    <w:rsid w:val="00B92C74"/>
    <w:rsid w:val="00BA1ABD"/>
    <w:rsid w:val="00BB2870"/>
    <w:rsid w:val="00BD421C"/>
    <w:rsid w:val="00C01F3A"/>
    <w:rsid w:val="00C10D5B"/>
    <w:rsid w:val="00C22A3D"/>
    <w:rsid w:val="00C3136A"/>
    <w:rsid w:val="00C31D56"/>
    <w:rsid w:val="00C57FA1"/>
    <w:rsid w:val="00C6351D"/>
    <w:rsid w:val="00C64417"/>
    <w:rsid w:val="00C6630C"/>
    <w:rsid w:val="00C75AB4"/>
    <w:rsid w:val="00C76876"/>
    <w:rsid w:val="00C87607"/>
    <w:rsid w:val="00CD6278"/>
    <w:rsid w:val="00CE7EE9"/>
    <w:rsid w:val="00CF17F2"/>
    <w:rsid w:val="00D0604C"/>
    <w:rsid w:val="00D17BEB"/>
    <w:rsid w:val="00D21485"/>
    <w:rsid w:val="00D41B03"/>
    <w:rsid w:val="00D658F9"/>
    <w:rsid w:val="00D875D3"/>
    <w:rsid w:val="00DC176A"/>
    <w:rsid w:val="00DC442B"/>
    <w:rsid w:val="00DC6B77"/>
    <w:rsid w:val="00DC7DF1"/>
    <w:rsid w:val="00DE62A7"/>
    <w:rsid w:val="00DE65D8"/>
    <w:rsid w:val="00E03A71"/>
    <w:rsid w:val="00E76902"/>
    <w:rsid w:val="00E87C17"/>
    <w:rsid w:val="00E97598"/>
    <w:rsid w:val="00EA7752"/>
    <w:rsid w:val="00ED0D7C"/>
    <w:rsid w:val="00EE3054"/>
    <w:rsid w:val="00F32F51"/>
    <w:rsid w:val="00F43A4B"/>
    <w:rsid w:val="00F46104"/>
    <w:rsid w:val="00F518E7"/>
    <w:rsid w:val="00F57473"/>
    <w:rsid w:val="00F70F9C"/>
    <w:rsid w:val="00FD2384"/>
    <w:rsid w:val="00FD4375"/>
    <w:rsid w:val="00FF6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E1937"/>
  <w15:docId w15:val="{D6E72358-A62A-43A3-A7DA-86F01A6B2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86DE0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0E2B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E2B33"/>
    <w:rPr>
      <w:rFonts w:ascii="Tahoma" w:hAnsi="Tahoma" w:cs="Tahoma"/>
      <w:sz w:val="16"/>
      <w:szCs w:val="16"/>
    </w:rPr>
  </w:style>
  <w:style w:type="paragraph" w:styleId="Dzeltme">
    <w:name w:val="Revision"/>
    <w:hidden/>
    <w:uiPriority w:val="99"/>
    <w:semiHidden/>
    <w:rsid w:val="00231B5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441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3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35596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47727089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</w:divsChild>
    </w:div>
    <w:div w:id="207403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611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lg</dc:creator>
  <cp:lastModifiedBy>Özge Nur Toprak</cp:lastModifiedBy>
  <cp:revision>1</cp:revision>
  <dcterms:created xsi:type="dcterms:W3CDTF">2024-06-10T19:30:00Z</dcterms:created>
  <dcterms:modified xsi:type="dcterms:W3CDTF">2024-08-21T07:25:00Z</dcterms:modified>
</cp:coreProperties>
</file>