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29E07" w14:textId="58C93C09" w:rsidR="008F787D" w:rsidRPr="008F787D" w:rsidRDefault="007069F9" w:rsidP="008F787D">
      <w:pPr>
        <w:pStyle w:val="ListeParagraf"/>
        <w:spacing w:after="0"/>
        <w:ind w:left="644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ELEKTROTLAR</w:t>
      </w:r>
      <w:r w:rsidR="00862739">
        <w:rPr>
          <w:rFonts w:ascii="Arial" w:hAnsi="Arial" w:cs="Arial"/>
          <w:b/>
          <w:sz w:val="24"/>
          <w:szCs w:val="24"/>
        </w:rPr>
        <w:t>, POLISHING PED VE ALÜMİNA SÜSPANSYİON</w:t>
      </w:r>
      <w:r>
        <w:rPr>
          <w:rFonts w:ascii="Arial" w:hAnsi="Arial" w:cs="Arial"/>
          <w:b/>
          <w:sz w:val="24"/>
          <w:szCs w:val="24"/>
        </w:rPr>
        <w:t xml:space="preserve"> İÇİN TEKNİK ŞARTNAME</w:t>
      </w:r>
    </w:p>
    <w:p w14:paraId="5377D544" w14:textId="77777777" w:rsidR="008F787D" w:rsidRDefault="008F787D" w:rsidP="008F787D">
      <w:pPr>
        <w:pStyle w:val="ListeParagraf"/>
        <w:spacing w:after="0"/>
        <w:ind w:left="644"/>
        <w:jc w:val="center"/>
        <w:rPr>
          <w:rFonts w:cstheme="minorHAnsi"/>
          <w:b/>
          <w:sz w:val="24"/>
          <w:szCs w:val="24"/>
        </w:rPr>
      </w:pPr>
    </w:p>
    <w:p w14:paraId="1F90379F" w14:textId="039D2DA0" w:rsidR="008F787D" w:rsidRPr="008F787D" w:rsidRDefault="008F787D" w:rsidP="008F787D">
      <w:pPr>
        <w:spacing w:after="0"/>
        <w:jc w:val="both"/>
        <w:rPr>
          <w:rFonts w:ascii="Arial" w:hAnsi="Arial" w:cs="Arial"/>
          <w:b/>
        </w:rPr>
      </w:pPr>
    </w:p>
    <w:p w14:paraId="76D26850" w14:textId="66E8F7A3" w:rsidR="008F787D" w:rsidRPr="008F787D" w:rsidRDefault="00BC1EB1" w:rsidP="008F787D">
      <w:pPr>
        <w:pStyle w:val="ListeParagraf"/>
        <w:spacing w:after="0"/>
        <w:ind w:left="64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Ag/AgCl Reference Electrode (3 M NaCl) with Flexible Connector </w:t>
      </w:r>
    </w:p>
    <w:p w14:paraId="00F8C575" w14:textId="77777777" w:rsidR="008F787D" w:rsidRPr="008F787D" w:rsidRDefault="008F787D" w:rsidP="008F787D">
      <w:pPr>
        <w:pStyle w:val="ListeParagraf"/>
        <w:spacing w:after="0"/>
        <w:ind w:left="644"/>
        <w:jc w:val="both"/>
        <w:rPr>
          <w:rFonts w:ascii="Arial" w:hAnsi="Arial" w:cs="Arial"/>
        </w:rPr>
      </w:pPr>
    </w:p>
    <w:p w14:paraId="0C4D15FE" w14:textId="77777777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>Elektrodun toplam uzunluğu en fazla 7,5 cm olmalı ve en fazla 6 mm çapı olmalıdır ve elektrot cam malzemeden üretilmiş olmalıdır.</w:t>
      </w:r>
    </w:p>
    <w:p w14:paraId="48A3ECE9" w14:textId="77777777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 xml:space="preserve">Elektrodun en az 1,5 cm uzunluğunda esnek bağlantı kablosu ve altın kaplı konnektörü olmalıdır. </w:t>
      </w:r>
    </w:p>
    <w:p w14:paraId="15F22406" w14:textId="77777777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>Elektrodun çözeltiyle temas eden bölümü iyon geçirgen cam frit (Vycor frit) olmalıdır.</w:t>
      </w:r>
    </w:p>
    <w:p w14:paraId="170693B8" w14:textId="77777777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>İyon geçirgen cam frit bölümü değiştirilebilir özellikte olmalıdır.</w:t>
      </w:r>
    </w:p>
    <w:p w14:paraId="71B7C1E5" w14:textId="2BB804F2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 xml:space="preserve">Elektrot içerisinde 3 M </w:t>
      </w:r>
      <w:r w:rsidR="00963486">
        <w:rPr>
          <w:rFonts w:ascii="Arial" w:hAnsi="Arial" w:cs="Arial"/>
        </w:rPr>
        <w:t>Na</w:t>
      </w:r>
      <w:r w:rsidRPr="008F787D">
        <w:rPr>
          <w:rFonts w:ascii="Arial" w:hAnsi="Arial" w:cs="Arial"/>
        </w:rPr>
        <w:t>Cl çözeltisi olmalıdır.</w:t>
      </w:r>
    </w:p>
    <w:p w14:paraId="613F5C9E" w14:textId="66374750" w:rsidR="008F787D" w:rsidRPr="008F787D" w:rsidRDefault="008F787D" w:rsidP="008F787D">
      <w:pPr>
        <w:pStyle w:val="ListeParagraf"/>
        <w:numPr>
          <w:ilvl w:val="0"/>
          <w:numId w:val="6"/>
        </w:numPr>
        <w:spacing w:after="0"/>
        <w:jc w:val="both"/>
        <w:rPr>
          <w:rFonts w:ascii="Arial" w:hAnsi="Arial" w:cs="Arial"/>
        </w:rPr>
      </w:pPr>
      <w:r w:rsidRPr="008F787D">
        <w:rPr>
          <w:rFonts w:ascii="Arial" w:hAnsi="Arial" w:cs="Arial"/>
        </w:rPr>
        <w:t xml:space="preserve">Elektrot ile birlikte silikon halkası olmalıdır. </w:t>
      </w:r>
    </w:p>
    <w:p w14:paraId="56D11541" w14:textId="77777777" w:rsidR="008F787D" w:rsidRPr="008F787D" w:rsidRDefault="008F787D" w:rsidP="008F787D">
      <w:pPr>
        <w:pStyle w:val="ListeParagraf"/>
        <w:spacing w:after="0"/>
        <w:ind w:left="1364"/>
        <w:jc w:val="both"/>
        <w:rPr>
          <w:rFonts w:ascii="Arial" w:hAnsi="Arial" w:cs="Arial"/>
          <w:b/>
        </w:rPr>
      </w:pPr>
    </w:p>
    <w:p w14:paraId="4A482E39" w14:textId="20B620D0" w:rsidR="008F787D" w:rsidRPr="008F787D" w:rsidRDefault="00BC1EB1" w:rsidP="008F787D">
      <w:pPr>
        <w:pStyle w:val="ListeParagraf"/>
        <w:spacing w:after="0"/>
        <w:ind w:left="64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Glassy Carbon Electrode (GC) for Voltammetry</w:t>
      </w:r>
    </w:p>
    <w:p w14:paraId="2C1999D8" w14:textId="77777777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>Elektrodun toplam uzunluğu en fazla 7,5 cm ve dış çapı en fazla 6 mm olmalıdır.</w:t>
      </w:r>
    </w:p>
    <w:p w14:paraId="4FFC05DA" w14:textId="77777777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>Konnektör kısmı en az 1,5 mm çapında ve pirinç olmalıdır.</w:t>
      </w:r>
    </w:p>
    <w:p w14:paraId="5B732B81" w14:textId="77777777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>Konnektör bölümünün uzunluğu en az 0,5 cm olmalı, geri kalan bölümü CTFE polimer bloğuna gömülü olmalıdır.</w:t>
      </w:r>
    </w:p>
    <w:p w14:paraId="7CED009C" w14:textId="77777777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 xml:space="preserve">Çalışma elektrodu bölümü A sınıfı camsı karbon malzemeden olmalı ve en az 3 mm çapında olmalıdır. </w:t>
      </w:r>
    </w:p>
    <w:p w14:paraId="7A320CA7" w14:textId="77777777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>Elektrot ile birlikte silikon halkası olmalıdır.</w:t>
      </w:r>
    </w:p>
    <w:p w14:paraId="6C51ECAA" w14:textId="6CFE7DEE" w:rsidR="008F787D" w:rsidRPr="008F787D" w:rsidRDefault="008F787D" w:rsidP="008F787D">
      <w:pPr>
        <w:pStyle w:val="ListeParagraf"/>
        <w:numPr>
          <w:ilvl w:val="0"/>
          <w:numId w:val="7"/>
        </w:numPr>
        <w:spacing w:after="0"/>
        <w:jc w:val="both"/>
        <w:rPr>
          <w:rFonts w:ascii="Arial" w:hAnsi="Arial" w:cs="Arial"/>
          <w:b/>
        </w:rPr>
      </w:pPr>
      <w:r w:rsidRPr="008F787D">
        <w:rPr>
          <w:rFonts w:ascii="Arial" w:hAnsi="Arial" w:cs="Arial"/>
        </w:rPr>
        <w:t>En az 1 adet verilmelidir.</w:t>
      </w:r>
    </w:p>
    <w:p w14:paraId="3FEBFD16" w14:textId="7632F612" w:rsidR="008F787D" w:rsidRPr="008F787D" w:rsidRDefault="008F787D" w:rsidP="008F787D">
      <w:pPr>
        <w:spacing w:after="0"/>
        <w:jc w:val="both"/>
        <w:rPr>
          <w:rFonts w:ascii="Arial" w:hAnsi="Arial" w:cs="Arial"/>
          <w:b/>
        </w:rPr>
      </w:pPr>
    </w:p>
    <w:p w14:paraId="1C170E7F" w14:textId="78B9101B" w:rsidR="008F787D" w:rsidRDefault="005C7EF1" w:rsidP="006348BA">
      <w:pPr>
        <w:pStyle w:val="ListeParagraf"/>
        <w:spacing w:after="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Al</w:t>
      </w:r>
      <w:r w:rsidR="00BC1EB1">
        <w:rPr>
          <w:rFonts w:ascii="Arial" w:hAnsi="Arial" w:cs="Arial"/>
          <w:b/>
        </w:rPr>
        <w:t>u</w:t>
      </w:r>
      <w:r>
        <w:rPr>
          <w:rFonts w:ascii="Arial" w:hAnsi="Arial" w:cs="Arial"/>
          <w:b/>
        </w:rPr>
        <w:t xml:space="preserve">mina Polishing </w:t>
      </w:r>
      <w:r w:rsidR="00BC1EB1">
        <w:rPr>
          <w:rFonts w:ascii="Arial" w:hAnsi="Arial" w:cs="Arial"/>
          <w:b/>
        </w:rPr>
        <w:t>Pads</w:t>
      </w:r>
    </w:p>
    <w:p w14:paraId="250050E7" w14:textId="127E335F" w:rsidR="00963486" w:rsidRPr="00963486" w:rsidRDefault="00963486" w:rsidP="00963486">
      <w:pPr>
        <w:pStyle w:val="ListeParagraf"/>
        <w:numPr>
          <w:ilvl w:val="0"/>
          <w:numId w:val="2"/>
        </w:numPr>
        <w:spacing w:line="256" w:lineRule="auto"/>
        <w:rPr>
          <w:rFonts w:ascii="Arial" w:hAnsi="Arial" w:cs="Arial"/>
          <w:bCs/>
        </w:rPr>
      </w:pPr>
      <w:r w:rsidRPr="00963486">
        <w:rPr>
          <w:rFonts w:ascii="Arial" w:hAnsi="Arial" w:cs="Arial"/>
          <w:bCs/>
        </w:rPr>
        <w:t>Bir paket içerisinde 20 adet olmalıdır.</w:t>
      </w:r>
    </w:p>
    <w:p w14:paraId="21EFD956" w14:textId="706B2F12" w:rsidR="005C7EF1" w:rsidRPr="00963486" w:rsidRDefault="00963486" w:rsidP="00963486">
      <w:pPr>
        <w:pStyle w:val="ListeParagraf"/>
        <w:numPr>
          <w:ilvl w:val="0"/>
          <w:numId w:val="2"/>
        </w:numPr>
        <w:spacing w:after="160" w:line="256" w:lineRule="auto"/>
        <w:rPr>
          <w:rFonts w:ascii="Arial" w:hAnsi="Arial" w:cs="Arial"/>
          <w:bCs/>
        </w:rPr>
      </w:pPr>
      <w:r w:rsidRPr="00963486">
        <w:rPr>
          <w:rFonts w:ascii="Arial" w:hAnsi="Arial" w:cs="Arial"/>
          <w:bCs/>
        </w:rPr>
        <w:t>Çapı 7,3 cm olmalıdır.</w:t>
      </w:r>
    </w:p>
    <w:p w14:paraId="6CEB96AD" w14:textId="77777777" w:rsidR="00963486" w:rsidRPr="00963486" w:rsidRDefault="00963486" w:rsidP="006348BA">
      <w:pPr>
        <w:pStyle w:val="ListeParagraf"/>
        <w:spacing w:after="0"/>
        <w:jc w:val="both"/>
        <w:rPr>
          <w:rFonts w:ascii="Arial" w:hAnsi="Arial" w:cs="Arial"/>
          <w:b/>
        </w:rPr>
      </w:pPr>
    </w:p>
    <w:p w14:paraId="1EEA3A08" w14:textId="52498F14" w:rsidR="005C7EF1" w:rsidRPr="00963486" w:rsidRDefault="005C7EF1" w:rsidP="00963486">
      <w:pPr>
        <w:pStyle w:val="ListeParagraf"/>
        <w:spacing w:after="0"/>
        <w:jc w:val="both"/>
        <w:rPr>
          <w:rFonts w:ascii="Arial" w:hAnsi="Arial" w:cs="Arial"/>
          <w:b/>
        </w:rPr>
      </w:pPr>
      <w:r w:rsidRPr="00963486">
        <w:rPr>
          <w:rFonts w:ascii="Arial" w:hAnsi="Arial" w:cs="Arial"/>
          <w:b/>
        </w:rPr>
        <w:t xml:space="preserve">Alümina </w:t>
      </w:r>
      <w:r w:rsidR="00BC1EB1">
        <w:rPr>
          <w:rFonts w:ascii="Arial" w:hAnsi="Arial" w:cs="Arial"/>
          <w:b/>
        </w:rPr>
        <w:t>S</w:t>
      </w:r>
      <w:r w:rsidRPr="00963486">
        <w:rPr>
          <w:rFonts w:ascii="Arial" w:hAnsi="Arial" w:cs="Arial"/>
          <w:b/>
        </w:rPr>
        <w:t>üspansiyon</w:t>
      </w:r>
    </w:p>
    <w:p w14:paraId="5B371427" w14:textId="21743562" w:rsidR="00963486" w:rsidRPr="00963486" w:rsidRDefault="00963486" w:rsidP="00963486">
      <w:pPr>
        <w:pStyle w:val="ListeParagraf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963486">
        <w:rPr>
          <w:rFonts w:ascii="Arial" w:hAnsi="Arial" w:cs="Arial"/>
        </w:rPr>
        <w:t>Parlatma süspansiyonu için yüksek saflıkta Alüminyum Oksit kullanılmalıdır.</w:t>
      </w:r>
    </w:p>
    <w:p w14:paraId="6B0D1314" w14:textId="77777777" w:rsidR="00963486" w:rsidRPr="00963486" w:rsidRDefault="00963486" w:rsidP="00963486">
      <w:pPr>
        <w:pStyle w:val="ListeParagraf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963486">
        <w:rPr>
          <w:rFonts w:ascii="Arial" w:hAnsi="Arial" w:cs="Arial"/>
        </w:rPr>
        <w:t xml:space="preserve">Süspansiyondaki Alüminyum Oksit parçacık boyutu en fazla 50 nm olmalıdır. </w:t>
      </w:r>
    </w:p>
    <w:p w14:paraId="6FA1CA38" w14:textId="77777777" w:rsidR="00963486" w:rsidRPr="00963486" w:rsidRDefault="00963486" w:rsidP="00963486">
      <w:pPr>
        <w:pStyle w:val="ListeParagraf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963486">
        <w:rPr>
          <w:rFonts w:ascii="Arial" w:hAnsi="Arial" w:cs="Arial"/>
        </w:rPr>
        <w:t>Süspansiyon ultra saf su ile hazırlanmış ve bulamaç halinde olmalı çok seyreltik olmamalıdır.</w:t>
      </w:r>
    </w:p>
    <w:p w14:paraId="2CD7AC2C" w14:textId="77777777" w:rsidR="00963486" w:rsidRPr="00963486" w:rsidRDefault="00963486" w:rsidP="00963486">
      <w:pPr>
        <w:pStyle w:val="ListeParagraf"/>
        <w:numPr>
          <w:ilvl w:val="0"/>
          <w:numId w:val="3"/>
        </w:numPr>
        <w:spacing w:after="0"/>
        <w:jc w:val="both"/>
        <w:rPr>
          <w:rFonts w:ascii="Arial" w:hAnsi="Arial" w:cs="Arial"/>
        </w:rPr>
      </w:pPr>
      <w:r w:rsidRPr="00963486">
        <w:rPr>
          <w:rFonts w:ascii="Arial" w:hAnsi="Arial" w:cs="Arial"/>
        </w:rPr>
        <w:t>Süspansiyonun hacmi en az 1 litre olmalıdır.</w:t>
      </w:r>
    </w:p>
    <w:p w14:paraId="7140908F" w14:textId="77777777" w:rsidR="005C7EF1" w:rsidRPr="005C7EF1" w:rsidRDefault="005C7EF1" w:rsidP="005C7EF1">
      <w:pPr>
        <w:spacing w:after="0"/>
        <w:jc w:val="both"/>
        <w:rPr>
          <w:rFonts w:cstheme="minorHAnsi"/>
          <w:bCs/>
          <w:sz w:val="24"/>
          <w:szCs w:val="24"/>
        </w:rPr>
      </w:pPr>
    </w:p>
    <w:sectPr w:rsidR="005C7EF1" w:rsidRPr="005C7E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EB07A9"/>
    <w:multiLevelType w:val="hybridMultilevel"/>
    <w:tmpl w:val="19288C64"/>
    <w:lvl w:ilvl="0" w:tplc="91003AC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942AE"/>
    <w:multiLevelType w:val="hybridMultilevel"/>
    <w:tmpl w:val="7AEC12A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1F15"/>
    <w:multiLevelType w:val="hybridMultilevel"/>
    <w:tmpl w:val="52F4E1C0"/>
    <w:lvl w:ilvl="0" w:tplc="91003AC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6D0278"/>
    <w:multiLevelType w:val="hybridMultilevel"/>
    <w:tmpl w:val="A6CEB16E"/>
    <w:lvl w:ilvl="0" w:tplc="041F0001">
      <w:start w:val="1"/>
      <w:numFmt w:val="bullet"/>
      <w:lvlText w:val=""/>
      <w:lvlJc w:val="left"/>
      <w:pPr>
        <w:ind w:left="1364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84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04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24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44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64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84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04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24" w:hanging="360"/>
      </w:pPr>
      <w:rPr>
        <w:rFonts w:ascii="Wingdings" w:hAnsi="Wingdings" w:hint="default"/>
      </w:rPr>
    </w:lvl>
  </w:abstractNum>
  <w:abstractNum w:abstractNumId="4" w15:restartNumberingAfterBreak="0">
    <w:nsid w:val="3606364E"/>
    <w:multiLevelType w:val="hybridMultilevel"/>
    <w:tmpl w:val="DCC880BE"/>
    <w:lvl w:ilvl="0" w:tplc="91003ACE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92269C"/>
    <w:multiLevelType w:val="hybridMultilevel"/>
    <w:tmpl w:val="F1A4DB08"/>
    <w:lvl w:ilvl="0" w:tplc="7CE2662C">
      <w:start w:val="1"/>
      <w:numFmt w:val="decimal"/>
      <w:lvlText w:val="%1."/>
      <w:lvlJc w:val="left"/>
      <w:pPr>
        <w:ind w:left="785" w:hanging="360"/>
      </w:pPr>
      <w:rPr>
        <w:rFonts w:asciiTheme="minorHAnsi" w:eastAsiaTheme="minorHAnsi" w:hAnsiTheme="minorHAnsi" w:cstheme="minorBidi"/>
        <w:b/>
        <w:bCs w:val="0"/>
      </w:rPr>
    </w:lvl>
    <w:lvl w:ilvl="1" w:tplc="041F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6" w15:restartNumberingAfterBreak="0">
    <w:nsid w:val="417561A4"/>
    <w:multiLevelType w:val="hybridMultilevel"/>
    <w:tmpl w:val="16E24036"/>
    <w:lvl w:ilvl="0" w:tplc="DDE2D3F4">
      <w:start w:val="1"/>
      <w:numFmt w:val="decimal"/>
      <w:lvlText w:val="%1."/>
      <w:lvlJc w:val="left"/>
      <w:pPr>
        <w:ind w:left="644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21122B"/>
    <w:multiLevelType w:val="hybridMultilevel"/>
    <w:tmpl w:val="4FE0CFF0"/>
    <w:lvl w:ilvl="0" w:tplc="A0403156">
      <w:start w:val="1"/>
      <w:numFmt w:val="decimal"/>
      <w:lvlText w:val="%1."/>
      <w:lvlJc w:val="left"/>
      <w:pPr>
        <w:ind w:left="785" w:hanging="360"/>
      </w:pPr>
      <w:rPr>
        <w:rFonts w:asciiTheme="minorHAnsi" w:eastAsiaTheme="minorHAnsi" w:hAnsiTheme="minorHAnsi" w:cstheme="minorHAnsi"/>
        <w:b/>
        <w:bCs/>
      </w:rPr>
    </w:lvl>
    <w:lvl w:ilvl="1" w:tplc="041F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 w16cid:durableId="498692631">
    <w:abstractNumId w:val="6"/>
  </w:num>
  <w:num w:numId="2" w16cid:durableId="818838038">
    <w:abstractNumId w:val="5"/>
  </w:num>
  <w:num w:numId="3" w16cid:durableId="418673185">
    <w:abstractNumId w:val="7"/>
  </w:num>
  <w:num w:numId="4" w16cid:durableId="1220478398">
    <w:abstractNumId w:val="3"/>
  </w:num>
  <w:num w:numId="5" w16cid:durableId="1621955598">
    <w:abstractNumId w:val="1"/>
  </w:num>
  <w:num w:numId="6" w16cid:durableId="970017054">
    <w:abstractNumId w:val="4"/>
  </w:num>
  <w:num w:numId="7" w16cid:durableId="1777943960">
    <w:abstractNumId w:val="0"/>
  </w:num>
  <w:num w:numId="8" w16cid:durableId="11885650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BCE"/>
    <w:rsid w:val="00163F5E"/>
    <w:rsid w:val="005C7EF1"/>
    <w:rsid w:val="006323C1"/>
    <w:rsid w:val="006348BA"/>
    <w:rsid w:val="007069F9"/>
    <w:rsid w:val="00862739"/>
    <w:rsid w:val="008F787D"/>
    <w:rsid w:val="00963486"/>
    <w:rsid w:val="00993EB8"/>
    <w:rsid w:val="00A32603"/>
    <w:rsid w:val="00BC1EB1"/>
    <w:rsid w:val="00E043A6"/>
    <w:rsid w:val="00EC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B037A"/>
  <w15:chartTrackingRefBased/>
  <w15:docId w15:val="{463807DB-3CC8-40EB-A273-E9F7202FE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EC7BCE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221</Words>
  <Characters>1264</Characters>
  <Application>Microsoft Office Word</Application>
  <DocSecurity>0</DocSecurity>
  <Lines>10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erhan gerbaga</dc:creator>
  <cp:keywords/>
  <dc:description/>
  <cp:lastModifiedBy>Selenay Sadak</cp:lastModifiedBy>
  <cp:revision>3</cp:revision>
  <dcterms:created xsi:type="dcterms:W3CDTF">2023-07-18T09:58:00Z</dcterms:created>
  <dcterms:modified xsi:type="dcterms:W3CDTF">2024-06-04T12:03:00Z</dcterms:modified>
</cp:coreProperties>
</file>