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81596A" w:rsidRDefault="0059733A">
      <w:pPr>
        <w:jc w:val="center"/>
      </w:pPr>
      <w:r>
        <w:t>SARF MALZEMELERİ İÇİN TEKNİK ŞARTNAME</w:t>
      </w:r>
    </w:p>
    <w:p w14:paraId="00000002" w14:textId="77777777" w:rsidR="0081596A" w:rsidRDefault="0081596A">
      <w:pPr>
        <w:jc w:val="center"/>
      </w:pPr>
    </w:p>
    <w:p w14:paraId="00000003" w14:textId="77777777" w:rsidR="0081596A" w:rsidRDefault="0059733A">
      <w:pPr>
        <w:numPr>
          <w:ilvl w:val="0"/>
          <w:numId w:val="1"/>
        </w:numPr>
        <w:jc w:val="both"/>
      </w:pPr>
      <w:r>
        <w:t xml:space="preserve">PROTEAZ VE FOSFATAZ İNHİBİTÖR: </w:t>
      </w:r>
    </w:p>
    <w:p w14:paraId="00000004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Nöronal</w:t>
      </w:r>
      <w:proofErr w:type="spellEnd"/>
      <w:r>
        <w:t xml:space="preserve"> </w:t>
      </w:r>
      <w:proofErr w:type="spellStart"/>
      <w:r>
        <w:t>eksozomlardan</w:t>
      </w:r>
      <w:proofErr w:type="spellEnd"/>
      <w:r>
        <w:t xml:space="preserve"> protein </w:t>
      </w:r>
      <w:proofErr w:type="spellStart"/>
      <w:r>
        <w:t>ekstraksiyonu</w:t>
      </w:r>
      <w:proofErr w:type="spellEnd"/>
      <w:r>
        <w:t xml:space="preserve"> sırasında </w:t>
      </w:r>
      <w:proofErr w:type="spellStart"/>
      <w:r>
        <w:t>proteaz</w:t>
      </w:r>
      <w:proofErr w:type="spellEnd"/>
      <w:r>
        <w:t xml:space="preserve"> ve </w:t>
      </w:r>
      <w:proofErr w:type="spellStart"/>
      <w:r>
        <w:t>fosfataz</w:t>
      </w:r>
      <w:proofErr w:type="spellEnd"/>
      <w:r>
        <w:t xml:space="preserve"> inhibitör kokteyli proteinlerin parçalanmasını engellemelidir. </w:t>
      </w:r>
    </w:p>
    <w:p w14:paraId="00000005" w14:textId="77777777" w:rsidR="0081596A" w:rsidRDefault="0059733A">
      <w:pPr>
        <w:numPr>
          <w:ilvl w:val="1"/>
          <w:numId w:val="1"/>
        </w:numPr>
        <w:jc w:val="both"/>
      </w:pPr>
      <w:r>
        <w:t xml:space="preserve">Ana </w:t>
      </w:r>
      <w:proofErr w:type="spellStart"/>
      <w:r>
        <w:t>proteaz</w:t>
      </w:r>
      <w:proofErr w:type="spellEnd"/>
      <w:r>
        <w:t xml:space="preserve"> ve </w:t>
      </w:r>
      <w:proofErr w:type="spellStart"/>
      <w:r>
        <w:t>fosfatazları</w:t>
      </w:r>
      <w:proofErr w:type="spellEnd"/>
      <w:r>
        <w:t xml:space="preserve"> </w:t>
      </w:r>
      <w:proofErr w:type="spellStart"/>
      <w:r>
        <w:t>inhibe</w:t>
      </w:r>
      <w:proofErr w:type="spellEnd"/>
      <w:r>
        <w:t xml:space="preserve"> edecek inhibitörleri içermelidir. Bu inhibitörler </w:t>
      </w:r>
      <w:proofErr w:type="spellStart"/>
      <w:r>
        <w:t>aminopeptidazları</w:t>
      </w:r>
      <w:proofErr w:type="spellEnd"/>
      <w:r>
        <w:t xml:space="preserve">, </w:t>
      </w:r>
      <w:proofErr w:type="spellStart"/>
      <w:r>
        <w:t>sistein</w:t>
      </w:r>
      <w:proofErr w:type="spellEnd"/>
      <w:r>
        <w:t xml:space="preserve"> ve serin </w:t>
      </w:r>
      <w:proofErr w:type="spellStart"/>
      <w:r>
        <w:t>proteazları</w:t>
      </w:r>
      <w:proofErr w:type="spellEnd"/>
      <w:r>
        <w:t>, serin/</w:t>
      </w:r>
      <w:proofErr w:type="spellStart"/>
      <w:r>
        <w:t>treonin</w:t>
      </w:r>
      <w:proofErr w:type="spellEnd"/>
      <w:r>
        <w:t xml:space="preserve"> ve protein </w:t>
      </w:r>
      <w:proofErr w:type="spellStart"/>
      <w:r>
        <w:t>tirozin</w:t>
      </w:r>
      <w:proofErr w:type="spellEnd"/>
      <w:r>
        <w:t xml:space="preserve"> </w:t>
      </w:r>
      <w:proofErr w:type="spellStart"/>
      <w:r>
        <w:t>fosfatazları</w:t>
      </w:r>
      <w:proofErr w:type="spellEnd"/>
      <w:r>
        <w:t xml:space="preserve"> ve </w:t>
      </w:r>
      <w:proofErr w:type="spellStart"/>
      <w:r>
        <w:t>metalloproteazları</w:t>
      </w:r>
      <w:proofErr w:type="spellEnd"/>
      <w:r>
        <w:t xml:space="preserve"> hedeflemelidir. </w:t>
      </w:r>
    </w:p>
    <w:p w14:paraId="00000006" w14:textId="77777777" w:rsidR="0081596A" w:rsidRDefault="0059733A">
      <w:pPr>
        <w:numPr>
          <w:ilvl w:val="1"/>
          <w:numId w:val="1"/>
        </w:numPr>
        <w:jc w:val="both"/>
      </w:pPr>
      <w:r>
        <w:t>ELISA ve kütle spektrometresinde kull</w:t>
      </w:r>
      <w:r>
        <w:t>anımda sorun yaratmamalı ve uyumlu olmalıdır.</w:t>
      </w:r>
    </w:p>
    <w:p w14:paraId="00000007" w14:textId="77777777" w:rsidR="0081596A" w:rsidRDefault="0059733A">
      <w:pPr>
        <w:numPr>
          <w:ilvl w:val="1"/>
          <w:numId w:val="1"/>
        </w:numPr>
        <w:jc w:val="both"/>
      </w:pPr>
      <w:r>
        <w:t xml:space="preserve">Ürün içeriğinde </w:t>
      </w:r>
      <w:proofErr w:type="spellStart"/>
      <w:r>
        <w:t>proteaz</w:t>
      </w:r>
      <w:proofErr w:type="spellEnd"/>
      <w:r>
        <w:t xml:space="preserve"> inhibitör, </w:t>
      </w:r>
      <w:proofErr w:type="spellStart"/>
      <w:r>
        <w:t>fosfataz</w:t>
      </w:r>
      <w:proofErr w:type="spellEnd"/>
      <w:r>
        <w:t xml:space="preserve"> </w:t>
      </w:r>
      <w:proofErr w:type="spellStart"/>
      <w:r>
        <w:t>ingibitör</w:t>
      </w:r>
      <w:proofErr w:type="spellEnd"/>
      <w:r>
        <w:t xml:space="preserve">, </w:t>
      </w:r>
      <w:proofErr w:type="spellStart"/>
      <w:r>
        <w:t>lysis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ve EDTA bulunmalıdır. </w:t>
      </w:r>
    </w:p>
    <w:p w14:paraId="00000008" w14:textId="77777777" w:rsidR="0081596A" w:rsidRDefault="0059733A">
      <w:pPr>
        <w:numPr>
          <w:ilvl w:val="1"/>
          <w:numId w:val="1"/>
        </w:numPr>
        <w:jc w:val="both"/>
      </w:pPr>
      <w:r>
        <w:t>4</w:t>
      </w:r>
      <w:r>
        <w:rPr>
          <w:vertAlign w:val="superscript"/>
        </w:rPr>
        <w:t>o</w:t>
      </w:r>
      <w:r>
        <w:t xml:space="preserve">C’de depolanabilir olmalıdır. Ürün dondurulmadan ancak soğuk uygulama ile teslim edilmelidir. </w:t>
      </w:r>
    </w:p>
    <w:p w14:paraId="00000009" w14:textId="77777777" w:rsidR="0081596A" w:rsidRDefault="0059733A">
      <w:pPr>
        <w:numPr>
          <w:ilvl w:val="0"/>
          <w:numId w:val="1"/>
        </w:numPr>
        <w:jc w:val="both"/>
      </w:pPr>
      <w:r>
        <w:t>PROTEİN EKSTRAKSİYON R</w:t>
      </w:r>
      <w:r>
        <w:t xml:space="preserve">EAKTANTI </w:t>
      </w:r>
    </w:p>
    <w:p w14:paraId="0000000A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Nöronal</w:t>
      </w:r>
      <w:proofErr w:type="spellEnd"/>
      <w:r>
        <w:t xml:space="preserve"> </w:t>
      </w:r>
      <w:proofErr w:type="spellStart"/>
      <w:r>
        <w:t>eksozomlardan</w:t>
      </w:r>
      <w:proofErr w:type="spellEnd"/>
      <w:r>
        <w:t xml:space="preserve"> protein </w:t>
      </w:r>
      <w:proofErr w:type="spellStart"/>
      <w:r>
        <w:t>ekstraksiyonu</w:t>
      </w:r>
      <w:proofErr w:type="spellEnd"/>
      <w:r>
        <w:t xml:space="preserve"> sırasında memeli hücrelerinden yüksek miktarda protein </w:t>
      </w:r>
      <w:proofErr w:type="gramStart"/>
      <w:r>
        <w:t>izolasyonunu</w:t>
      </w:r>
      <w:proofErr w:type="gramEnd"/>
      <w:r>
        <w:t xml:space="preserve"> sağlayabilecek, ağır deterjan özellikleri taşımayan, proteinleri </w:t>
      </w:r>
      <w:proofErr w:type="spellStart"/>
      <w:r>
        <w:t>denatüre</w:t>
      </w:r>
      <w:proofErr w:type="spellEnd"/>
      <w:r>
        <w:t xml:space="preserve"> etmeyen, BCA, Bradford ve ELISA yöntemleri ile uyumlu bir </w:t>
      </w:r>
      <w:proofErr w:type="spellStart"/>
      <w:r>
        <w:t>re</w:t>
      </w:r>
      <w:r>
        <w:t>aktant</w:t>
      </w:r>
      <w:proofErr w:type="spellEnd"/>
      <w:r>
        <w:t xml:space="preserve"> olmalıdır.</w:t>
      </w:r>
    </w:p>
    <w:p w14:paraId="0000000B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Thermo</w:t>
      </w:r>
      <w:proofErr w:type="spellEnd"/>
      <w:r>
        <w:t xml:space="preserve"> </w:t>
      </w:r>
      <w:proofErr w:type="spellStart"/>
      <w:r>
        <w:t>Fisher</w:t>
      </w:r>
      <w:proofErr w:type="spellEnd"/>
      <w:r>
        <w:t xml:space="preserve"> markasının M-PER ürünü veya dengi ürünler tercih edilecektir. </w:t>
      </w:r>
    </w:p>
    <w:p w14:paraId="0000000C" w14:textId="77777777" w:rsidR="0081596A" w:rsidRDefault="0059733A">
      <w:pPr>
        <w:numPr>
          <w:ilvl w:val="1"/>
          <w:numId w:val="1"/>
        </w:numPr>
        <w:jc w:val="both"/>
      </w:pPr>
      <w:r>
        <w:t xml:space="preserve">En az 25 gr hücreden protein </w:t>
      </w:r>
      <w:proofErr w:type="spellStart"/>
      <w:r>
        <w:t>ekstrakte</w:t>
      </w:r>
      <w:proofErr w:type="spellEnd"/>
      <w:r>
        <w:t xml:space="preserve"> edebilecek miktarda olmalıdır.</w:t>
      </w:r>
    </w:p>
    <w:p w14:paraId="0000000D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Ekstraksiyon</w:t>
      </w:r>
      <w:proofErr w:type="spellEnd"/>
      <w:r>
        <w:t xml:space="preserve"> süresi 15 </w:t>
      </w:r>
      <w:proofErr w:type="spellStart"/>
      <w:r>
        <w:t>dkdan</w:t>
      </w:r>
      <w:proofErr w:type="spellEnd"/>
      <w:r>
        <w:t xml:space="preserve"> fazla olmamalıdır.  </w:t>
      </w:r>
    </w:p>
    <w:p w14:paraId="0000000E" w14:textId="77777777" w:rsidR="0081596A" w:rsidRDefault="0059733A">
      <w:pPr>
        <w:numPr>
          <w:ilvl w:val="1"/>
          <w:numId w:val="1"/>
        </w:numPr>
        <w:jc w:val="both"/>
      </w:pPr>
      <w:r>
        <w:t>Oda sıcaklığında saklanabilir olmalıdır.</w:t>
      </w:r>
    </w:p>
    <w:p w14:paraId="0000000F" w14:textId="77777777" w:rsidR="0081596A" w:rsidRDefault="0059733A">
      <w:pPr>
        <w:numPr>
          <w:ilvl w:val="0"/>
          <w:numId w:val="1"/>
        </w:numPr>
        <w:jc w:val="both"/>
      </w:pPr>
      <w:r>
        <w:t>STREPTAVİDİN AGAROZ REZİN:</w:t>
      </w:r>
    </w:p>
    <w:p w14:paraId="00000010" w14:textId="77777777" w:rsidR="0081596A" w:rsidRDefault="0059733A">
      <w:pPr>
        <w:numPr>
          <w:ilvl w:val="1"/>
          <w:numId w:val="1"/>
        </w:numPr>
        <w:jc w:val="both"/>
      </w:pPr>
      <w:r>
        <w:t xml:space="preserve">İzole edilen </w:t>
      </w:r>
      <w:proofErr w:type="spellStart"/>
      <w:r>
        <w:t>eksozomların</w:t>
      </w:r>
      <w:proofErr w:type="spellEnd"/>
      <w:r>
        <w:t xml:space="preserve"> arasından </w:t>
      </w:r>
      <w:proofErr w:type="spellStart"/>
      <w:r>
        <w:t>nöronal</w:t>
      </w:r>
      <w:proofErr w:type="spellEnd"/>
      <w:r>
        <w:t xml:space="preserve"> </w:t>
      </w:r>
      <w:proofErr w:type="spellStart"/>
      <w:r>
        <w:t>eksozomların</w:t>
      </w:r>
      <w:proofErr w:type="spellEnd"/>
      <w:r>
        <w:t xml:space="preserve"> </w:t>
      </w:r>
      <w:proofErr w:type="gramStart"/>
      <w:r>
        <w:t>izolasyonunda</w:t>
      </w:r>
      <w:proofErr w:type="gramEnd"/>
      <w:r>
        <w:t xml:space="preserve"> uygun ortamı oluşturacak şekilde dört molekül </w:t>
      </w:r>
      <w:proofErr w:type="spellStart"/>
      <w:r>
        <w:t>biyotin</w:t>
      </w:r>
      <w:proofErr w:type="spellEnd"/>
      <w:r>
        <w:t xml:space="preserve"> bağlı </w:t>
      </w:r>
      <w:proofErr w:type="spellStart"/>
      <w:r>
        <w:t>streptavidin</w:t>
      </w:r>
      <w:proofErr w:type="spellEnd"/>
      <w:r>
        <w:t xml:space="preserve"> içeren </w:t>
      </w:r>
      <w:proofErr w:type="spellStart"/>
      <w:r>
        <w:t>agaroz</w:t>
      </w:r>
      <w:proofErr w:type="spellEnd"/>
      <w:r>
        <w:t xml:space="preserve"> </w:t>
      </w:r>
      <w:proofErr w:type="spellStart"/>
      <w:r>
        <w:t>rezin</w:t>
      </w:r>
      <w:proofErr w:type="spellEnd"/>
      <w:r>
        <w:t xml:space="preserve"> kullanılacaktır. Ürün </w:t>
      </w:r>
      <w:proofErr w:type="spellStart"/>
      <w:r>
        <w:t>biyotinli</w:t>
      </w:r>
      <w:proofErr w:type="spellEnd"/>
      <w:r>
        <w:t xml:space="preserve"> moleküllerin, </w:t>
      </w:r>
      <w:proofErr w:type="spellStart"/>
      <w:r>
        <w:t>biyotinsiz</w:t>
      </w:r>
      <w:proofErr w:type="spellEnd"/>
      <w:r>
        <w:t xml:space="preserve"> moleküll</w:t>
      </w:r>
      <w:r>
        <w:t>erden ayrılmasını sağlamalıdır.</w:t>
      </w:r>
    </w:p>
    <w:p w14:paraId="00000011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Agaroz</w:t>
      </w:r>
      <w:proofErr w:type="spellEnd"/>
      <w:r>
        <w:t xml:space="preserve"> </w:t>
      </w:r>
      <w:proofErr w:type="spellStart"/>
      <w:r>
        <w:t>rezin</w:t>
      </w:r>
      <w:proofErr w:type="spellEnd"/>
      <w:r>
        <w:t xml:space="preserve"> çapraz bağlı (</w:t>
      </w:r>
      <w:proofErr w:type="spellStart"/>
      <w:r>
        <w:t>cross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) 6% </w:t>
      </w:r>
      <w:proofErr w:type="spellStart"/>
      <w:r>
        <w:t>beaded</w:t>
      </w:r>
      <w:proofErr w:type="spellEnd"/>
      <w:r>
        <w:t xml:space="preserve"> (boncuklu) </w:t>
      </w:r>
      <w:proofErr w:type="spellStart"/>
      <w:r>
        <w:t>agaroz</w:t>
      </w:r>
      <w:proofErr w:type="spellEnd"/>
      <w:r>
        <w:t xml:space="preserve"> olmalıdır.</w:t>
      </w:r>
    </w:p>
    <w:p w14:paraId="00000012" w14:textId="77777777" w:rsidR="0081596A" w:rsidRDefault="0059733A">
      <w:pPr>
        <w:numPr>
          <w:ilvl w:val="1"/>
          <w:numId w:val="1"/>
        </w:numPr>
        <w:jc w:val="both"/>
      </w:pPr>
      <w:r>
        <w:t xml:space="preserve">Bağlama kapasitesi ≥ 2mg </w:t>
      </w:r>
      <w:proofErr w:type="spellStart"/>
      <w:r>
        <w:t>biyotinli</w:t>
      </w:r>
      <w:proofErr w:type="spellEnd"/>
      <w:r>
        <w:t xml:space="preserve"> BSA/</w:t>
      </w:r>
      <w:proofErr w:type="spellStart"/>
      <w:r>
        <w:t>mL</w:t>
      </w:r>
      <w:proofErr w:type="spellEnd"/>
      <w:r>
        <w:t xml:space="preserve"> </w:t>
      </w:r>
      <w:proofErr w:type="spellStart"/>
      <w:r>
        <w:t>resin</w:t>
      </w:r>
      <w:proofErr w:type="spellEnd"/>
      <w:r>
        <w:t xml:space="preserve"> olmalıdır.</w:t>
      </w:r>
    </w:p>
    <w:p w14:paraId="00000013" w14:textId="77777777" w:rsidR="0081596A" w:rsidRDefault="0059733A">
      <w:pPr>
        <w:numPr>
          <w:ilvl w:val="1"/>
          <w:numId w:val="1"/>
        </w:numPr>
        <w:jc w:val="both"/>
      </w:pPr>
      <w:r>
        <w:t xml:space="preserve">Dışlama limiti 10,000 ile 4,000,000 </w:t>
      </w:r>
      <w:proofErr w:type="spellStart"/>
      <w:r>
        <w:t>dalton</w:t>
      </w:r>
      <w:proofErr w:type="spellEnd"/>
      <w:r>
        <w:t xml:space="preserve"> arasında olmalıdır.</w:t>
      </w:r>
    </w:p>
    <w:p w14:paraId="00000014" w14:textId="77777777" w:rsidR="0081596A" w:rsidRDefault="0059733A">
      <w:pPr>
        <w:numPr>
          <w:ilvl w:val="1"/>
          <w:numId w:val="1"/>
        </w:numPr>
        <w:jc w:val="both"/>
      </w:pPr>
      <w:r>
        <w:t>Akış hızı dakika başın</w:t>
      </w:r>
      <w:r>
        <w:t xml:space="preserve">a en az 4 ml olmalıdır. </w:t>
      </w:r>
    </w:p>
    <w:p w14:paraId="00000015" w14:textId="77777777" w:rsidR="0081596A" w:rsidRDefault="0059733A">
      <w:pPr>
        <w:numPr>
          <w:ilvl w:val="1"/>
          <w:numId w:val="1"/>
        </w:numPr>
        <w:jc w:val="both"/>
      </w:pPr>
      <w:r>
        <w:t xml:space="preserve">Ürünle birlikte 0.02% sodyum </w:t>
      </w:r>
      <w:proofErr w:type="spellStart"/>
      <w:r>
        <w:t>azotür</w:t>
      </w:r>
      <w:proofErr w:type="spellEnd"/>
      <w:r>
        <w:t xml:space="preserve"> içeren %50’lik sulu çözelti bulunmalıdır. </w:t>
      </w:r>
    </w:p>
    <w:p w14:paraId="00000016" w14:textId="77777777" w:rsidR="0081596A" w:rsidRDefault="0059733A">
      <w:pPr>
        <w:numPr>
          <w:ilvl w:val="1"/>
          <w:numId w:val="1"/>
        </w:numPr>
        <w:jc w:val="both"/>
      </w:pPr>
      <w:r>
        <w:t xml:space="preserve">Ürün içinde </w:t>
      </w:r>
      <w:proofErr w:type="spellStart"/>
      <w:r>
        <w:t>spin</w:t>
      </w:r>
      <w:proofErr w:type="spellEnd"/>
      <w:r>
        <w:t xml:space="preserve"> </w:t>
      </w:r>
      <w:proofErr w:type="spellStart"/>
      <w:r>
        <w:t>column</w:t>
      </w:r>
      <w:proofErr w:type="spellEnd"/>
      <w:r>
        <w:t xml:space="preserve"> (sütun tüpleri) de içermelidir.</w:t>
      </w:r>
    </w:p>
    <w:p w14:paraId="00000017" w14:textId="77777777" w:rsidR="0081596A" w:rsidRDefault="0059733A">
      <w:pPr>
        <w:numPr>
          <w:ilvl w:val="1"/>
          <w:numId w:val="1"/>
        </w:numPr>
        <w:jc w:val="both"/>
      </w:pPr>
      <w:r>
        <w:t xml:space="preserve">Literatüre göre en iyi sonucu </w:t>
      </w:r>
      <w:proofErr w:type="spellStart"/>
      <w:r>
        <w:t>Thermo</w:t>
      </w:r>
      <w:proofErr w:type="spellEnd"/>
      <w:r>
        <w:t xml:space="preserve"> </w:t>
      </w:r>
      <w:proofErr w:type="spellStart"/>
      <w:r>
        <w:t>Scientific</w:t>
      </w:r>
      <w:proofErr w:type="spellEnd"/>
      <w:r>
        <w:t xml:space="preserve"> markasının Pierce® 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UltraLink</w:t>
      </w:r>
      <w:proofErr w:type="spellEnd"/>
      <w:r>
        <w:t xml:space="preserve">® </w:t>
      </w:r>
      <w:proofErr w:type="spellStart"/>
      <w:r>
        <w:t>Resin</w:t>
      </w:r>
      <w:proofErr w:type="spellEnd"/>
      <w:r>
        <w:t xml:space="preserve"> ürünü vermektedir. Bu ürünün dengi ürünler de kabul edilecektir. </w:t>
      </w:r>
    </w:p>
    <w:p w14:paraId="00000018" w14:textId="77777777" w:rsidR="0081596A" w:rsidRDefault="0059733A">
      <w:pPr>
        <w:numPr>
          <w:ilvl w:val="1"/>
          <w:numId w:val="1"/>
        </w:numPr>
        <w:jc w:val="both"/>
      </w:pPr>
      <w:r>
        <w:t>Ürün 4</w:t>
      </w:r>
      <w:r>
        <w:rPr>
          <w:vertAlign w:val="superscript"/>
        </w:rPr>
        <w:t>o</w:t>
      </w:r>
      <w:r>
        <w:t xml:space="preserve">C’de depolanabilir olmalıdır. </w:t>
      </w:r>
    </w:p>
    <w:p w14:paraId="00000019" w14:textId="77777777" w:rsidR="0081596A" w:rsidRDefault="0059733A">
      <w:pPr>
        <w:numPr>
          <w:ilvl w:val="0"/>
          <w:numId w:val="1"/>
        </w:numPr>
        <w:jc w:val="both"/>
      </w:pPr>
      <w:r>
        <w:t>BIOTINYLATED ANTİ-HUMAN L1CAM (ANTI HU CD171) ANTİKOR:</w:t>
      </w:r>
    </w:p>
    <w:p w14:paraId="0000001A" w14:textId="77777777" w:rsidR="0081596A" w:rsidRDefault="0059733A">
      <w:pPr>
        <w:numPr>
          <w:ilvl w:val="1"/>
          <w:numId w:val="1"/>
        </w:numPr>
        <w:jc w:val="both"/>
      </w:pPr>
      <w:r>
        <w:t xml:space="preserve">İzole edilen </w:t>
      </w:r>
      <w:proofErr w:type="spellStart"/>
      <w:r>
        <w:t>eksozomların</w:t>
      </w:r>
      <w:proofErr w:type="spellEnd"/>
      <w:r>
        <w:t xml:space="preserve"> arasından </w:t>
      </w:r>
      <w:proofErr w:type="spellStart"/>
      <w:r>
        <w:t>nöronal</w:t>
      </w:r>
      <w:proofErr w:type="spellEnd"/>
      <w:r>
        <w:t xml:space="preserve"> </w:t>
      </w:r>
      <w:proofErr w:type="spellStart"/>
      <w:r>
        <w:t>eksozomların</w:t>
      </w:r>
      <w:proofErr w:type="spellEnd"/>
      <w:r>
        <w:t xml:space="preserve"> </w:t>
      </w:r>
      <w:proofErr w:type="gramStart"/>
      <w:r>
        <w:t>izolasyonunda</w:t>
      </w:r>
      <w:proofErr w:type="gramEnd"/>
      <w:r>
        <w:t xml:space="preserve"> L1CAM içeren </w:t>
      </w:r>
      <w:proofErr w:type="spellStart"/>
      <w:r>
        <w:t>eksozomların</w:t>
      </w:r>
      <w:proofErr w:type="spellEnd"/>
      <w:r>
        <w:t xml:space="preserve"> ayrıştırılması için </w:t>
      </w:r>
      <w:proofErr w:type="spellStart"/>
      <w:r>
        <w:t>biyotinlenmiş</w:t>
      </w:r>
      <w:proofErr w:type="spellEnd"/>
      <w:r>
        <w:t xml:space="preserve"> anti-insan L1CAM antikor kullanılacaktır.</w:t>
      </w:r>
    </w:p>
    <w:p w14:paraId="0000001B" w14:textId="77777777" w:rsidR="0081596A" w:rsidRDefault="0059733A">
      <w:pPr>
        <w:numPr>
          <w:ilvl w:val="1"/>
          <w:numId w:val="1"/>
        </w:numPr>
        <w:jc w:val="both"/>
      </w:pPr>
      <w:r>
        <w:t>Antikorun L1CAM’i hedeflemesi gerekmektedir.</w:t>
      </w:r>
    </w:p>
    <w:p w14:paraId="0000001C" w14:textId="77777777" w:rsidR="0081596A" w:rsidRDefault="0059733A">
      <w:pPr>
        <w:numPr>
          <w:ilvl w:val="1"/>
          <w:numId w:val="1"/>
        </w:numPr>
        <w:jc w:val="both"/>
      </w:pPr>
      <w:r>
        <w:t xml:space="preserve">Antikor </w:t>
      </w:r>
      <w:proofErr w:type="spellStart"/>
      <w:r>
        <w:t>monoklonal</w:t>
      </w:r>
      <w:proofErr w:type="spellEnd"/>
      <w:r>
        <w:t xml:space="preserve"> olmalıdır.</w:t>
      </w:r>
    </w:p>
    <w:p w14:paraId="0000001D" w14:textId="77777777" w:rsidR="0081596A" w:rsidRDefault="0059733A">
      <w:pPr>
        <w:numPr>
          <w:ilvl w:val="1"/>
          <w:numId w:val="1"/>
        </w:numPr>
        <w:jc w:val="both"/>
      </w:pPr>
      <w:r>
        <w:t xml:space="preserve">Antikorun anti-insan olması gerekmektedir. </w:t>
      </w:r>
    </w:p>
    <w:p w14:paraId="0000001E" w14:textId="77777777" w:rsidR="0081596A" w:rsidRDefault="0059733A">
      <w:pPr>
        <w:numPr>
          <w:ilvl w:val="1"/>
          <w:numId w:val="1"/>
        </w:numPr>
        <w:jc w:val="both"/>
      </w:pPr>
      <w:r>
        <w:t xml:space="preserve">Ürünün </w:t>
      </w:r>
      <w:proofErr w:type="spellStart"/>
      <w:r>
        <w:t>biyotinlenmiş</w:t>
      </w:r>
      <w:proofErr w:type="spellEnd"/>
      <w:r>
        <w:t xml:space="preserve"> olması gerekmektedir. </w:t>
      </w:r>
    </w:p>
    <w:p w14:paraId="0000001F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PBS’te</w:t>
      </w:r>
      <w:proofErr w:type="spellEnd"/>
      <w:r>
        <w:t xml:space="preserve"> depolanabilir olmalıdır. </w:t>
      </w:r>
    </w:p>
    <w:p w14:paraId="00000020" w14:textId="77777777" w:rsidR="0081596A" w:rsidRDefault="0059733A">
      <w:pPr>
        <w:numPr>
          <w:ilvl w:val="1"/>
          <w:numId w:val="1"/>
        </w:numPr>
        <w:jc w:val="both"/>
      </w:pPr>
      <w:r>
        <w:rPr>
          <w:color w:val="222222"/>
          <w:highlight w:val="white"/>
        </w:rPr>
        <w:lastRenderedPageBreak/>
        <w:t xml:space="preserve">0.09% </w:t>
      </w:r>
      <w:proofErr w:type="spellStart"/>
      <w:r>
        <w:rPr>
          <w:color w:val="222222"/>
          <w:highlight w:val="white"/>
        </w:rPr>
        <w:t>sodium</w:t>
      </w:r>
      <w:proofErr w:type="spellEnd"/>
      <w:r>
        <w:rPr>
          <w:color w:val="222222"/>
          <w:highlight w:val="white"/>
        </w:rPr>
        <w:t xml:space="preserve"> </w:t>
      </w:r>
      <w:proofErr w:type="spellStart"/>
      <w:r>
        <w:rPr>
          <w:color w:val="222222"/>
          <w:highlight w:val="white"/>
        </w:rPr>
        <w:t>azotür</w:t>
      </w:r>
      <w:proofErr w:type="spellEnd"/>
      <w:r>
        <w:rPr>
          <w:color w:val="222222"/>
          <w:highlight w:val="white"/>
        </w:rPr>
        <w:t xml:space="preserve"> içermelidir. </w:t>
      </w:r>
    </w:p>
    <w:p w14:paraId="00000021" w14:textId="77777777" w:rsidR="0081596A" w:rsidRDefault="0059733A">
      <w:pPr>
        <w:numPr>
          <w:ilvl w:val="1"/>
          <w:numId w:val="1"/>
        </w:numPr>
        <w:jc w:val="both"/>
        <w:rPr>
          <w:color w:val="222222"/>
          <w:highlight w:val="white"/>
        </w:rPr>
      </w:pPr>
      <w:r>
        <w:rPr>
          <w:color w:val="222222"/>
          <w:highlight w:val="white"/>
        </w:rPr>
        <w:t>4</w:t>
      </w:r>
      <w:r>
        <w:rPr>
          <w:color w:val="222222"/>
          <w:highlight w:val="white"/>
          <w:vertAlign w:val="superscript"/>
        </w:rPr>
        <w:t>o</w:t>
      </w:r>
      <w:r>
        <w:rPr>
          <w:color w:val="222222"/>
          <w:highlight w:val="white"/>
        </w:rPr>
        <w:t>C’de teslim edilmeli ve dondurulmamalıdır.</w:t>
      </w:r>
    </w:p>
    <w:p w14:paraId="00000022" w14:textId="77777777" w:rsidR="0081596A" w:rsidRDefault="0059733A">
      <w:pPr>
        <w:numPr>
          <w:ilvl w:val="0"/>
          <w:numId w:val="1"/>
        </w:numPr>
        <w:jc w:val="both"/>
      </w:pPr>
      <w:r>
        <w:t>BOVINE SERUM ALBUMİN:</w:t>
      </w:r>
    </w:p>
    <w:p w14:paraId="00000023" w14:textId="77777777" w:rsidR="0081596A" w:rsidRDefault="0059733A">
      <w:pPr>
        <w:numPr>
          <w:ilvl w:val="1"/>
          <w:numId w:val="1"/>
        </w:numPr>
        <w:jc w:val="both"/>
      </w:pPr>
      <w:r>
        <w:t xml:space="preserve">Moleküler ağırlığı 66 </w:t>
      </w:r>
      <w:proofErr w:type="spellStart"/>
      <w:r>
        <w:t>kDa</w:t>
      </w:r>
      <w:proofErr w:type="spellEnd"/>
      <w:r>
        <w:t xml:space="preserve"> olmalıdır.</w:t>
      </w:r>
    </w:p>
    <w:p w14:paraId="00000024" w14:textId="77777777" w:rsidR="0081596A" w:rsidRDefault="0059733A">
      <w:pPr>
        <w:numPr>
          <w:ilvl w:val="1"/>
          <w:numId w:val="1"/>
        </w:numPr>
        <w:jc w:val="both"/>
      </w:pPr>
      <w:r>
        <w:t xml:space="preserve">Biyolojik kaynağı </w:t>
      </w:r>
      <w:proofErr w:type="spellStart"/>
      <w:r>
        <w:t>bovine</w:t>
      </w:r>
      <w:proofErr w:type="spellEnd"/>
      <w:r>
        <w:t xml:space="preserve"> (sığır) olmalıdır. </w:t>
      </w:r>
    </w:p>
    <w:p w14:paraId="00000025" w14:textId="77777777" w:rsidR="0081596A" w:rsidRDefault="0059733A">
      <w:pPr>
        <w:numPr>
          <w:ilvl w:val="1"/>
          <w:numId w:val="1"/>
        </w:numPr>
        <w:jc w:val="both"/>
      </w:pPr>
      <w:r>
        <w:t>Depolanma sıcaklığı 2 - 8°C arası olmalı</w:t>
      </w:r>
      <w:r>
        <w:t>dır.</w:t>
      </w:r>
    </w:p>
    <w:p w14:paraId="00000026" w14:textId="77777777" w:rsidR="0081596A" w:rsidRDefault="0059733A">
      <w:pPr>
        <w:numPr>
          <w:ilvl w:val="1"/>
          <w:numId w:val="1"/>
        </w:numPr>
        <w:jc w:val="both"/>
      </w:pPr>
      <w:r>
        <w:t>Aseptik olmalıdır.</w:t>
      </w:r>
    </w:p>
    <w:p w14:paraId="00000027" w14:textId="77777777" w:rsidR="0081596A" w:rsidRDefault="0059733A">
      <w:pPr>
        <w:numPr>
          <w:ilvl w:val="1"/>
          <w:numId w:val="1"/>
        </w:numPr>
        <w:jc w:val="both"/>
      </w:pPr>
      <w:r>
        <w:t xml:space="preserve">Saflık derecesi en az %96 olmalıdır. </w:t>
      </w:r>
    </w:p>
    <w:p w14:paraId="00000028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Liyofilize</w:t>
      </w:r>
      <w:proofErr w:type="spellEnd"/>
      <w:r>
        <w:t xml:space="preserve"> toz formunda olmalı, suda çözünebilir olmalıdır. </w:t>
      </w:r>
    </w:p>
    <w:p w14:paraId="00000029" w14:textId="77777777" w:rsidR="0081596A" w:rsidRDefault="0059733A">
      <w:pPr>
        <w:numPr>
          <w:ilvl w:val="1"/>
          <w:numId w:val="1"/>
        </w:numPr>
        <w:jc w:val="both"/>
      </w:pPr>
      <w:r>
        <w:t>Kurutmada yaşanan kayıp %6 dan az olmalıdır.</w:t>
      </w:r>
    </w:p>
    <w:p w14:paraId="0000002A" w14:textId="77777777" w:rsidR="0081596A" w:rsidRDefault="0059733A">
      <w:pPr>
        <w:numPr>
          <w:ilvl w:val="1"/>
          <w:numId w:val="1"/>
        </w:numPr>
        <w:jc w:val="both"/>
      </w:pPr>
      <w:r>
        <w:t xml:space="preserve">ELISA testine ve </w:t>
      </w:r>
      <w:proofErr w:type="spellStart"/>
      <w:r>
        <w:t>immünopresipitasyon</w:t>
      </w:r>
      <w:proofErr w:type="spellEnd"/>
      <w:r>
        <w:t xml:space="preserve"> uygulamalarına uygun olmalıdır.</w:t>
      </w:r>
    </w:p>
    <w:p w14:paraId="0000002B" w14:textId="77777777" w:rsidR="0081596A" w:rsidRDefault="0059733A">
      <w:pPr>
        <w:numPr>
          <w:ilvl w:val="1"/>
          <w:numId w:val="1"/>
        </w:numPr>
        <w:jc w:val="both"/>
      </w:pPr>
      <w:proofErr w:type="spellStart"/>
      <w:r>
        <w:t>pH</w:t>
      </w:r>
      <w:proofErr w:type="spellEnd"/>
      <w:r>
        <w:t xml:space="preserve"> derecesi 6.5-7.5 arasında olmalıdır. </w:t>
      </w:r>
    </w:p>
    <w:p w14:paraId="0000002C" w14:textId="77777777" w:rsidR="0081596A" w:rsidRDefault="0059733A">
      <w:pPr>
        <w:numPr>
          <w:ilvl w:val="1"/>
          <w:numId w:val="1"/>
        </w:numPr>
        <w:jc w:val="both"/>
      </w:pPr>
      <w:r>
        <w:t xml:space="preserve">Saklama koşullarına uygun olarak teslimatı yapılmalıdır. </w:t>
      </w:r>
    </w:p>
    <w:p w14:paraId="0000002D" w14:textId="146FA07B" w:rsidR="0081596A" w:rsidRDefault="0081596A">
      <w:pPr>
        <w:ind w:left="720"/>
        <w:jc w:val="both"/>
      </w:pPr>
    </w:p>
    <w:p w14:paraId="2D09CF9E" w14:textId="77777777" w:rsidR="0059733A" w:rsidRDefault="0059733A" w:rsidP="0059733A">
      <w:pPr>
        <w:spacing w:line="360" w:lineRule="auto"/>
        <w:jc w:val="center"/>
      </w:pPr>
    </w:p>
    <w:p w14:paraId="6AEF15BE" w14:textId="77777777" w:rsidR="0059733A" w:rsidRDefault="0059733A" w:rsidP="0059733A">
      <w:pPr>
        <w:spacing w:line="360" w:lineRule="auto"/>
        <w:jc w:val="center"/>
      </w:pPr>
    </w:p>
    <w:p w14:paraId="3F4D2EC1" w14:textId="77777777" w:rsidR="0059733A" w:rsidRDefault="0059733A" w:rsidP="0059733A">
      <w:pPr>
        <w:spacing w:line="360" w:lineRule="auto"/>
        <w:jc w:val="center"/>
      </w:pPr>
    </w:p>
    <w:p w14:paraId="2EDFFDA8" w14:textId="77777777" w:rsidR="0059733A" w:rsidRDefault="0059733A" w:rsidP="0059733A">
      <w:pPr>
        <w:spacing w:line="360" w:lineRule="auto"/>
        <w:jc w:val="center"/>
      </w:pPr>
    </w:p>
    <w:p w14:paraId="0994E631" w14:textId="77777777" w:rsidR="0059733A" w:rsidRDefault="0059733A" w:rsidP="0059733A">
      <w:pPr>
        <w:spacing w:line="360" w:lineRule="auto"/>
        <w:jc w:val="center"/>
      </w:pPr>
    </w:p>
    <w:p w14:paraId="76E09FAC" w14:textId="77777777" w:rsidR="0059733A" w:rsidRDefault="0059733A" w:rsidP="0059733A">
      <w:pPr>
        <w:spacing w:line="360" w:lineRule="auto"/>
        <w:jc w:val="center"/>
      </w:pPr>
    </w:p>
    <w:p w14:paraId="041C50D0" w14:textId="77777777" w:rsidR="0059733A" w:rsidRDefault="0059733A" w:rsidP="0059733A">
      <w:pPr>
        <w:spacing w:line="360" w:lineRule="auto"/>
        <w:jc w:val="center"/>
      </w:pPr>
    </w:p>
    <w:p w14:paraId="4DA28CF8" w14:textId="77777777" w:rsidR="0059733A" w:rsidRDefault="0059733A" w:rsidP="0059733A">
      <w:pPr>
        <w:spacing w:line="360" w:lineRule="auto"/>
        <w:jc w:val="center"/>
      </w:pPr>
    </w:p>
    <w:p w14:paraId="53DAB936" w14:textId="77777777" w:rsidR="0059733A" w:rsidRDefault="0059733A" w:rsidP="0059733A">
      <w:pPr>
        <w:spacing w:line="360" w:lineRule="auto"/>
        <w:jc w:val="center"/>
      </w:pPr>
    </w:p>
    <w:p w14:paraId="6493F666" w14:textId="77777777" w:rsidR="0059733A" w:rsidRDefault="0059733A" w:rsidP="0059733A">
      <w:pPr>
        <w:spacing w:line="360" w:lineRule="auto"/>
        <w:jc w:val="center"/>
      </w:pPr>
    </w:p>
    <w:p w14:paraId="64DDED94" w14:textId="77777777" w:rsidR="0059733A" w:rsidRDefault="0059733A" w:rsidP="0059733A">
      <w:pPr>
        <w:spacing w:line="360" w:lineRule="auto"/>
        <w:jc w:val="center"/>
      </w:pPr>
    </w:p>
    <w:p w14:paraId="0B52BB9E" w14:textId="77777777" w:rsidR="0059733A" w:rsidRDefault="0059733A" w:rsidP="0059733A">
      <w:pPr>
        <w:spacing w:line="360" w:lineRule="auto"/>
        <w:jc w:val="center"/>
      </w:pPr>
    </w:p>
    <w:p w14:paraId="59952276" w14:textId="77777777" w:rsidR="0059733A" w:rsidRDefault="0059733A" w:rsidP="0059733A">
      <w:pPr>
        <w:spacing w:line="360" w:lineRule="auto"/>
        <w:jc w:val="center"/>
      </w:pPr>
    </w:p>
    <w:p w14:paraId="4D617740" w14:textId="77777777" w:rsidR="0059733A" w:rsidRDefault="0059733A" w:rsidP="0059733A">
      <w:pPr>
        <w:spacing w:line="360" w:lineRule="auto"/>
        <w:jc w:val="center"/>
      </w:pPr>
    </w:p>
    <w:p w14:paraId="47B1F0C4" w14:textId="77777777" w:rsidR="0059733A" w:rsidRDefault="0059733A" w:rsidP="0059733A">
      <w:pPr>
        <w:spacing w:line="360" w:lineRule="auto"/>
        <w:jc w:val="center"/>
      </w:pPr>
    </w:p>
    <w:p w14:paraId="788C87F9" w14:textId="77777777" w:rsidR="0059733A" w:rsidRDefault="0059733A" w:rsidP="0059733A">
      <w:pPr>
        <w:spacing w:line="360" w:lineRule="auto"/>
        <w:jc w:val="center"/>
      </w:pPr>
    </w:p>
    <w:p w14:paraId="12290156" w14:textId="77777777" w:rsidR="0059733A" w:rsidRDefault="0059733A" w:rsidP="0059733A">
      <w:pPr>
        <w:spacing w:line="360" w:lineRule="auto"/>
        <w:jc w:val="center"/>
      </w:pPr>
    </w:p>
    <w:p w14:paraId="0761831D" w14:textId="77777777" w:rsidR="0059733A" w:rsidRDefault="0059733A" w:rsidP="0059733A">
      <w:pPr>
        <w:spacing w:line="360" w:lineRule="auto"/>
        <w:jc w:val="center"/>
      </w:pPr>
    </w:p>
    <w:p w14:paraId="7E561B5F" w14:textId="77777777" w:rsidR="0059733A" w:rsidRDefault="0059733A" w:rsidP="0059733A">
      <w:pPr>
        <w:spacing w:line="360" w:lineRule="auto"/>
        <w:jc w:val="center"/>
      </w:pPr>
    </w:p>
    <w:p w14:paraId="6593B344" w14:textId="77777777" w:rsidR="0059733A" w:rsidRDefault="0059733A" w:rsidP="0059733A">
      <w:pPr>
        <w:spacing w:line="360" w:lineRule="auto"/>
        <w:jc w:val="center"/>
      </w:pPr>
    </w:p>
    <w:p w14:paraId="3928DB81" w14:textId="77777777" w:rsidR="0059733A" w:rsidRDefault="0059733A" w:rsidP="0059733A">
      <w:pPr>
        <w:spacing w:line="360" w:lineRule="auto"/>
        <w:jc w:val="center"/>
      </w:pPr>
    </w:p>
    <w:p w14:paraId="2898604B" w14:textId="77777777" w:rsidR="0059733A" w:rsidRDefault="0059733A" w:rsidP="0059733A">
      <w:pPr>
        <w:spacing w:line="360" w:lineRule="auto"/>
        <w:jc w:val="center"/>
      </w:pPr>
    </w:p>
    <w:p w14:paraId="032B6AC6" w14:textId="77777777" w:rsidR="0059733A" w:rsidRDefault="0059733A" w:rsidP="0059733A">
      <w:pPr>
        <w:spacing w:line="360" w:lineRule="auto"/>
        <w:jc w:val="center"/>
      </w:pPr>
    </w:p>
    <w:p w14:paraId="64212262" w14:textId="77777777" w:rsidR="0059733A" w:rsidRDefault="0059733A" w:rsidP="0059733A">
      <w:pPr>
        <w:spacing w:line="360" w:lineRule="auto"/>
        <w:jc w:val="center"/>
      </w:pPr>
    </w:p>
    <w:p w14:paraId="01915E2D" w14:textId="77777777" w:rsidR="0059733A" w:rsidRDefault="0059733A" w:rsidP="0059733A">
      <w:pPr>
        <w:spacing w:line="360" w:lineRule="auto"/>
        <w:jc w:val="center"/>
      </w:pPr>
    </w:p>
    <w:p w14:paraId="049C5F0B" w14:textId="77777777" w:rsidR="0059733A" w:rsidRDefault="0059733A" w:rsidP="0059733A">
      <w:pPr>
        <w:spacing w:line="360" w:lineRule="auto"/>
        <w:jc w:val="center"/>
      </w:pPr>
    </w:p>
    <w:p w14:paraId="69A30B85" w14:textId="40D69EF1" w:rsidR="0059733A" w:rsidRDefault="0059733A" w:rsidP="0059733A">
      <w:pPr>
        <w:spacing w:line="360" w:lineRule="auto"/>
        <w:jc w:val="center"/>
      </w:pPr>
      <w:r>
        <w:lastRenderedPageBreak/>
        <w:t>HUMAN MITOCHONDRIAL RHO GTPASE 1 (MIRO1/RHOT1) ELISA KİT 96T İÇİN TEKNİK ŞARTNAME</w:t>
      </w:r>
    </w:p>
    <w:p w14:paraId="2EFDE5CD" w14:textId="77777777" w:rsidR="0059733A" w:rsidRDefault="0059733A" w:rsidP="0059733A">
      <w:pPr>
        <w:spacing w:line="360" w:lineRule="auto"/>
        <w:jc w:val="center"/>
      </w:pPr>
    </w:p>
    <w:p w14:paraId="5D65C64F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Miro1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2475A090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96 test olacak şekilde (96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4F9D8250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689D1445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>Kitlerin raf ömrü en az 6 ay olmalıdır.</w:t>
      </w:r>
    </w:p>
    <w:p w14:paraId="6D1F99C5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>Kit içerisinde aşağıdaki tabloda yazılan ürünler bulunmalıdır;</w:t>
      </w:r>
    </w:p>
    <w:p w14:paraId="705AFA52" w14:textId="77777777" w:rsidR="0059733A" w:rsidRDefault="0059733A" w:rsidP="0059733A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59733A" w14:paraId="49B9B560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22162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7A7B6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59733A" w14:paraId="7B72600F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00FEB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FA7BB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</w:p>
        </w:tc>
      </w:tr>
      <w:tr w:rsidR="0059733A" w14:paraId="0D1C0DF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DC2951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29EAA8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59733A" w14:paraId="22B9EDBF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09BE5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94788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3C232087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E27AD9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FB517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59733A" w14:paraId="5E90CBC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A3A78C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F6ACB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0C41DCF7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68FEB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C2986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59733A" w14:paraId="212B28A4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696C4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2CF65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16D2969B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2D1FB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E38B7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59733A" w14:paraId="55DC1E51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86EC9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ECA85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Stop Solution</w:t>
            </w:r>
          </w:p>
        </w:tc>
      </w:tr>
      <w:tr w:rsidR="0059733A" w14:paraId="1A47CE6C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3E6A2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3D38D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59733A" w14:paraId="321FC7D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6C4FF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05A95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59733A" w14:paraId="4B317A27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2686A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C4DCC" w14:textId="77777777" w:rsidR="0059733A" w:rsidRDefault="0059733A" w:rsidP="00DA1D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44280B80" w14:textId="77777777" w:rsidR="0059733A" w:rsidRDefault="0059733A" w:rsidP="0059733A">
      <w:pPr>
        <w:spacing w:line="360" w:lineRule="auto"/>
        <w:ind w:left="720"/>
        <w:jc w:val="both"/>
      </w:pPr>
    </w:p>
    <w:p w14:paraId="4F4E0577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7F348982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1D8C33EB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26B0833B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5CA74580" w14:textId="77777777" w:rsidR="0059733A" w:rsidRDefault="0059733A" w:rsidP="0059733A">
      <w:pPr>
        <w:numPr>
          <w:ilvl w:val="0"/>
          <w:numId w:val="2"/>
        </w:numPr>
        <w:spacing w:line="360" w:lineRule="auto"/>
        <w:jc w:val="both"/>
      </w:pPr>
      <w:r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6F94ABE1" w14:textId="70415C48" w:rsidR="0059733A" w:rsidRDefault="0059733A" w:rsidP="0059733A">
      <w:pPr>
        <w:numPr>
          <w:ilvl w:val="0"/>
          <w:numId w:val="2"/>
        </w:numPr>
        <w:spacing w:line="360" w:lineRule="auto"/>
      </w:pPr>
      <w:r>
        <w:lastRenderedPageBreak/>
        <w:t>Teklif verecek firmalar çalışma sırasında aplikasyon ve çalışma desteği vereceklerdir. Kitlerin çalışmaması durumunda 1 hafta içinde müdahale edeceklerdir.</w:t>
      </w:r>
    </w:p>
    <w:p w14:paraId="167E3A7C" w14:textId="03966910" w:rsidR="0059733A" w:rsidRDefault="0059733A" w:rsidP="0059733A">
      <w:pPr>
        <w:spacing w:line="360" w:lineRule="auto"/>
      </w:pPr>
    </w:p>
    <w:p w14:paraId="3C493F43" w14:textId="610CCCDF" w:rsidR="0059733A" w:rsidRDefault="0059733A" w:rsidP="0059733A">
      <w:pPr>
        <w:spacing w:line="360" w:lineRule="auto"/>
      </w:pPr>
    </w:p>
    <w:p w14:paraId="431C778E" w14:textId="362355AF" w:rsidR="0059733A" w:rsidRDefault="0059733A" w:rsidP="0059733A">
      <w:pPr>
        <w:spacing w:line="360" w:lineRule="auto"/>
      </w:pPr>
    </w:p>
    <w:p w14:paraId="049ADEEA" w14:textId="44665D4C" w:rsidR="0059733A" w:rsidRDefault="0059733A" w:rsidP="0059733A">
      <w:pPr>
        <w:spacing w:line="360" w:lineRule="auto"/>
      </w:pPr>
    </w:p>
    <w:p w14:paraId="2615FF7B" w14:textId="34F6E77A" w:rsidR="0059733A" w:rsidRDefault="0059733A" w:rsidP="0059733A">
      <w:pPr>
        <w:spacing w:line="360" w:lineRule="auto"/>
      </w:pPr>
    </w:p>
    <w:p w14:paraId="7F1B0C55" w14:textId="4BB510FD" w:rsidR="0059733A" w:rsidRDefault="0059733A" w:rsidP="0059733A">
      <w:pPr>
        <w:spacing w:line="360" w:lineRule="auto"/>
      </w:pPr>
    </w:p>
    <w:p w14:paraId="7C599A57" w14:textId="1482F30B" w:rsidR="0059733A" w:rsidRDefault="0059733A" w:rsidP="0059733A">
      <w:pPr>
        <w:spacing w:line="360" w:lineRule="auto"/>
      </w:pPr>
    </w:p>
    <w:p w14:paraId="7EB2B526" w14:textId="28DC6FF0" w:rsidR="0059733A" w:rsidRDefault="0059733A" w:rsidP="0059733A">
      <w:pPr>
        <w:spacing w:line="360" w:lineRule="auto"/>
      </w:pPr>
    </w:p>
    <w:p w14:paraId="2BBF0ADA" w14:textId="5B101DAB" w:rsidR="0059733A" w:rsidRDefault="0059733A" w:rsidP="0059733A">
      <w:pPr>
        <w:spacing w:line="360" w:lineRule="auto"/>
      </w:pPr>
    </w:p>
    <w:p w14:paraId="144F061C" w14:textId="36AA239C" w:rsidR="0059733A" w:rsidRDefault="0059733A" w:rsidP="0059733A">
      <w:pPr>
        <w:spacing w:line="360" w:lineRule="auto"/>
      </w:pPr>
    </w:p>
    <w:p w14:paraId="3824DD6E" w14:textId="794FA2EB" w:rsidR="0059733A" w:rsidRDefault="0059733A" w:rsidP="0059733A">
      <w:pPr>
        <w:spacing w:line="360" w:lineRule="auto"/>
      </w:pPr>
    </w:p>
    <w:p w14:paraId="7F2A0907" w14:textId="0AA954E5" w:rsidR="0059733A" w:rsidRDefault="0059733A" w:rsidP="0059733A">
      <w:pPr>
        <w:spacing w:line="360" w:lineRule="auto"/>
      </w:pPr>
    </w:p>
    <w:p w14:paraId="1D2A98B4" w14:textId="0630FE1F" w:rsidR="0059733A" w:rsidRDefault="0059733A" w:rsidP="0059733A">
      <w:pPr>
        <w:spacing w:line="360" w:lineRule="auto"/>
      </w:pPr>
    </w:p>
    <w:p w14:paraId="20919EBD" w14:textId="0D838A56" w:rsidR="0059733A" w:rsidRDefault="0059733A" w:rsidP="0059733A">
      <w:pPr>
        <w:spacing w:line="360" w:lineRule="auto"/>
      </w:pPr>
    </w:p>
    <w:p w14:paraId="0A5EB846" w14:textId="6ECFFD4A" w:rsidR="0059733A" w:rsidRDefault="0059733A" w:rsidP="0059733A">
      <w:pPr>
        <w:spacing w:line="360" w:lineRule="auto"/>
      </w:pPr>
    </w:p>
    <w:p w14:paraId="3C34F200" w14:textId="5634B60D" w:rsidR="0059733A" w:rsidRDefault="0059733A" w:rsidP="0059733A">
      <w:pPr>
        <w:spacing w:line="360" w:lineRule="auto"/>
      </w:pPr>
    </w:p>
    <w:p w14:paraId="3F38F893" w14:textId="07A4EFCE" w:rsidR="0059733A" w:rsidRDefault="0059733A" w:rsidP="0059733A">
      <w:pPr>
        <w:spacing w:line="360" w:lineRule="auto"/>
      </w:pPr>
    </w:p>
    <w:p w14:paraId="5D90617D" w14:textId="06F8E655" w:rsidR="0059733A" w:rsidRDefault="0059733A" w:rsidP="0059733A">
      <w:pPr>
        <w:spacing w:line="360" w:lineRule="auto"/>
      </w:pPr>
    </w:p>
    <w:p w14:paraId="15A91044" w14:textId="11E1BBD3" w:rsidR="0059733A" w:rsidRDefault="0059733A" w:rsidP="0059733A">
      <w:pPr>
        <w:spacing w:line="360" w:lineRule="auto"/>
      </w:pPr>
    </w:p>
    <w:p w14:paraId="1BEF4D32" w14:textId="46712BD7" w:rsidR="0059733A" w:rsidRDefault="0059733A" w:rsidP="0059733A">
      <w:pPr>
        <w:spacing w:line="360" w:lineRule="auto"/>
      </w:pPr>
    </w:p>
    <w:p w14:paraId="7EABA52D" w14:textId="19ECB9E5" w:rsidR="0059733A" w:rsidRDefault="0059733A" w:rsidP="0059733A">
      <w:pPr>
        <w:spacing w:line="360" w:lineRule="auto"/>
      </w:pPr>
    </w:p>
    <w:p w14:paraId="29A43420" w14:textId="1B70705E" w:rsidR="0059733A" w:rsidRDefault="0059733A" w:rsidP="0059733A">
      <w:pPr>
        <w:spacing w:line="360" w:lineRule="auto"/>
      </w:pPr>
    </w:p>
    <w:p w14:paraId="4393773A" w14:textId="0B51C4F0" w:rsidR="0059733A" w:rsidRDefault="0059733A" w:rsidP="0059733A">
      <w:pPr>
        <w:spacing w:line="360" w:lineRule="auto"/>
      </w:pPr>
    </w:p>
    <w:p w14:paraId="5AFCEEFF" w14:textId="3469953D" w:rsidR="0059733A" w:rsidRDefault="0059733A" w:rsidP="0059733A">
      <w:pPr>
        <w:spacing w:line="360" w:lineRule="auto"/>
      </w:pPr>
    </w:p>
    <w:p w14:paraId="518F0E84" w14:textId="782CB11F" w:rsidR="0059733A" w:rsidRDefault="0059733A" w:rsidP="0059733A">
      <w:pPr>
        <w:spacing w:line="360" w:lineRule="auto"/>
      </w:pPr>
    </w:p>
    <w:p w14:paraId="6593E3ED" w14:textId="759BEA10" w:rsidR="0059733A" w:rsidRDefault="0059733A" w:rsidP="0059733A">
      <w:pPr>
        <w:spacing w:line="360" w:lineRule="auto"/>
      </w:pPr>
    </w:p>
    <w:p w14:paraId="796F6863" w14:textId="4204927B" w:rsidR="0059733A" w:rsidRDefault="0059733A" w:rsidP="0059733A">
      <w:pPr>
        <w:spacing w:line="360" w:lineRule="auto"/>
      </w:pPr>
    </w:p>
    <w:p w14:paraId="44743D8B" w14:textId="3A69D490" w:rsidR="0059733A" w:rsidRDefault="0059733A" w:rsidP="0059733A">
      <w:pPr>
        <w:spacing w:line="360" w:lineRule="auto"/>
      </w:pPr>
    </w:p>
    <w:p w14:paraId="090C74B4" w14:textId="3DE5CF71" w:rsidR="0059733A" w:rsidRDefault="0059733A" w:rsidP="0059733A">
      <w:pPr>
        <w:spacing w:line="360" w:lineRule="auto"/>
      </w:pPr>
    </w:p>
    <w:p w14:paraId="345408C7" w14:textId="16E19542" w:rsidR="0059733A" w:rsidRDefault="0059733A" w:rsidP="0059733A">
      <w:pPr>
        <w:spacing w:line="360" w:lineRule="auto"/>
      </w:pPr>
    </w:p>
    <w:p w14:paraId="6727CC15" w14:textId="7CCD29ED" w:rsidR="0059733A" w:rsidRDefault="0059733A" w:rsidP="0059733A">
      <w:pPr>
        <w:spacing w:line="360" w:lineRule="auto"/>
      </w:pPr>
    </w:p>
    <w:p w14:paraId="65CE634E" w14:textId="39C48B11" w:rsidR="0059733A" w:rsidRDefault="0059733A" w:rsidP="0059733A">
      <w:pPr>
        <w:spacing w:line="360" w:lineRule="auto"/>
      </w:pPr>
    </w:p>
    <w:p w14:paraId="4417DBF3" w14:textId="625DCBC6" w:rsidR="0059733A" w:rsidRDefault="0059733A" w:rsidP="0059733A">
      <w:pPr>
        <w:spacing w:line="360" w:lineRule="auto"/>
      </w:pPr>
    </w:p>
    <w:p w14:paraId="435F443F" w14:textId="77777777" w:rsidR="0059733A" w:rsidRDefault="0059733A" w:rsidP="0059733A">
      <w:pPr>
        <w:spacing w:line="360" w:lineRule="auto"/>
      </w:pPr>
    </w:p>
    <w:p w14:paraId="196C4516" w14:textId="18E132BB" w:rsidR="0059733A" w:rsidRDefault="0059733A">
      <w:pPr>
        <w:ind w:left="720"/>
        <w:jc w:val="both"/>
      </w:pPr>
    </w:p>
    <w:p w14:paraId="1D967F21" w14:textId="77777777" w:rsidR="0059733A" w:rsidRDefault="0059733A" w:rsidP="0059733A">
      <w:pPr>
        <w:spacing w:line="360" w:lineRule="auto"/>
        <w:jc w:val="center"/>
      </w:pPr>
      <w:r>
        <w:lastRenderedPageBreak/>
        <w:t>HUMAN MITOFUSIN 2 (MFN2) ELISA KİT 96T İÇİN TEKNİK ŞARTNAME</w:t>
      </w:r>
    </w:p>
    <w:p w14:paraId="3197D281" w14:textId="77777777" w:rsidR="0059733A" w:rsidRDefault="0059733A" w:rsidP="0059733A">
      <w:pPr>
        <w:spacing w:line="360" w:lineRule="auto"/>
        <w:jc w:val="center"/>
      </w:pPr>
    </w:p>
    <w:p w14:paraId="28737D93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</w:t>
      </w:r>
      <w:proofErr w:type="spellStart"/>
      <w:r>
        <w:t>Mitofusin</w:t>
      </w:r>
      <w:proofErr w:type="spellEnd"/>
      <w:r>
        <w:t xml:space="preserve"> 2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71A53AA7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96 test olacak şekilde (96 </w:t>
      </w:r>
      <w:proofErr w:type="spellStart"/>
      <w:r>
        <w:t>strip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6AC81918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19779473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>Kitlerin raf ömrü en az 6 ay olmalıdır.</w:t>
      </w:r>
    </w:p>
    <w:p w14:paraId="1B86B474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>Kit içerisinde aşağıdaki tabloda yazılan ürünler bulunmalıdır;</w:t>
      </w:r>
    </w:p>
    <w:p w14:paraId="19C59438" w14:textId="77777777" w:rsidR="0059733A" w:rsidRDefault="0059733A" w:rsidP="0059733A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59733A" w14:paraId="561943AB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3E629" w14:textId="77777777" w:rsidR="0059733A" w:rsidRDefault="0059733A" w:rsidP="00DA1DDF">
            <w:pPr>
              <w:widowControl w:val="0"/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1871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59733A" w14:paraId="67C8BF81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45D2B0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B05C10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</w:p>
        </w:tc>
      </w:tr>
      <w:tr w:rsidR="0059733A" w14:paraId="5BD7139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7B512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A3B05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59733A" w14:paraId="7267CE60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793E5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1A4B0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3464F9DA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51BEF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5866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59733A" w14:paraId="117280A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D1EDE6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051E5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5DC6B491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E64ED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32C544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59733A" w14:paraId="59B4810A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A09FA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D737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5AE2DC68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C7356B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595372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59733A" w14:paraId="7928628B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2E7120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B6BAC8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Stop Solution</w:t>
            </w:r>
          </w:p>
        </w:tc>
      </w:tr>
      <w:tr w:rsidR="0059733A" w14:paraId="356744CF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9712C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7766F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59733A" w14:paraId="3C4B84A2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793C9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D7702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59733A" w14:paraId="25E50A54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2C0CD3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4C98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5ECA05C4" w14:textId="77777777" w:rsidR="0059733A" w:rsidRDefault="0059733A" w:rsidP="0059733A">
      <w:pPr>
        <w:spacing w:line="360" w:lineRule="auto"/>
        <w:ind w:left="720"/>
        <w:jc w:val="both"/>
      </w:pPr>
    </w:p>
    <w:p w14:paraId="074C1476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0CB9A7B2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49630D50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780291FF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15A7DEF9" w14:textId="77777777" w:rsidR="0059733A" w:rsidRDefault="0059733A" w:rsidP="0059733A">
      <w:pPr>
        <w:numPr>
          <w:ilvl w:val="0"/>
          <w:numId w:val="3"/>
        </w:numPr>
        <w:spacing w:line="360" w:lineRule="auto"/>
        <w:jc w:val="both"/>
      </w:pPr>
      <w:r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7A6A0887" w14:textId="77777777" w:rsidR="0059733A" w:rsidRDefault="0059733A" w:rsidP="0059733A">
      <w:pPr>
        <w:numPr>
          <w:ilvl w:val="0"/>
          <w:numId w:val="3"/>
        </w:numPr>
        <w:spacing w:line="360" w:lineRule="auto"/>
      </w:pPr>
      <w:r>
        <w:lastRenderedPageBreak/>
        <w:t>Teklif verecek firmalar çalışma sırasında aplikasyon ve çalışma desteği vereceklerdir. Kitlerin çalışmaması durumunda 1 hafta içinde müdahale edeceklerdir.</w:t>
      </w:r>
    </w:p>
    <w:p w14:paraId="1263E6B6" w14:textId="475450C6" w:rsidR="0059733A" w:rsidRDefault="0059733A">
      <w:pPr>
        <w:ind w:left="720"/>
        <w:jc w:val="both"/>
      </w:pPr>
    </w:p>
    <w:p w14:paraId="42D69DD6" w14:textId="77777777" w:rsidR="0059733A" w:rsidRDefault="0059733A" w:rsidP="0059733A">
      <w:pPr>
        <w:spacing w:line="360" w:lineRule="auto"/>
        <w:jc w:val="center"/>
      </w:pPr>
    </w:p>
    <w:p w14:paraId="343C8FC0" w14:textId="77777777" w:rsidR="0059733A" w:rsidRDefault="0059733A" w:rsidP="0059733A">
      <w:pPr>
        <w:spacing w:line="360" w:lineRule="auto"/>
        <w:jc w:val="center"/>
      </w:pPr>
    </w:p>
    <w:p w14:paraId="10940130" w14:textId="77777777" w:rsidR="0059733A" w:rsidRDefault="0059733A" w:rsidP="0059733A">
      <w:pPr>
        <w:spacing w:line="360" w:lineRule="auto"/>
        <w:jc w:val="center"/>
      </w:pPr>
    </w:p>
    <w:p w14:paraId="6C5EC93F" w14:textId="77777777" w:rsidR="0059733A" w:rsidRDefault="0059733A" w:rsidP="0059733A">
      <w:pPr>
        <w:spacing w:line="360" w:lineRule="auto"/>
        <w:jc w:val="center"/>
      </w:pPr>
    </w:p>
    <w:p w14:paraId="4E72263D" w14:textId="77777777" w:rsidR="0059733A" w:rsidRDefault="0059733A" w:rsidP="0059733A">
      <w:pPr>
        <w:spacing w:line="360" w:lineRule="auto"/>
        <w:jc w:val="center"/>
      </w:pPr>
    </w:p>
    <w:p w14:paraId="70E9E573" w14:textId="77777777" w:rsidR="0059733A" w:rsidRDefault="0059733A" w:rsidP="0059733A">
      <w:pPr>
        <w:spacing w:line="360" w:lineRule="auto"/>
        <w:jc w:val="center"/>
      </w:pPr>
    </w:p>
    <w:p w14:paraId="203BA6AA" w14:textId="77777777" w:rsidR="0059733A" w:rsidRDefault="0059733A" w:rsidP="0059733A">
      <w:pPr>
        <w:spacing w:line="360" w:lineRule="auto"/>
        <w:jc w:val="center"/>
      </w:pPr>
    </w:p>
    <w:p w14:paraId="558118E8" w14:textId="77777777" w:rsidR="0059733A" w:rsidRDefault="0059733A" w:rsidP="0059733A">
      <w:pPr>
        <w:spacing w:line="360" w:lineRule="auto"/>
        <w:jc w:val="center"/>
      </w:pPr>
    </w:p>
    <w:p w14:paraId="6804FC7D" w14:textId="77777777" w:rsidR="0059733A" w:rsidRDefault="0059733A" w:rsidP="0059733A">
      <w:pPr>
        <w:spacing w:line="360" w:lineRule="auto"/>
        <w:jc w:val="center"/>
      </w:pPr>
    </w:p>
    <w:p w14:paraId="07945888" w14:textId="77777777" w:rsidR="0059733A" w:rsidRDefault="0059733A" w:rsidP="0059733A">
      <w:pPr>
        <w:spacing w:line="360" w:lineRule="auto"/>
        <w:jc w:val="center"/>
      </w:pPr>
    </w:p>
    <w:p w14:paraId="013CD906" w14:textId="77777777" w:rsidR="0059733A" w:rsidRDefault="0059733A" w:rsidP="0059733A">
      <w:pPr>
        <w:spacing w:line="360" w:lineRule="auto"/>
        <w:jc w:val="center"/>
      </w:pPr>
    </w:p>
    <w:p w14:paraId="4226796B" w14:textId="77777777" w:rsidR="0059733A" w:rsidRDefault="0059733A" w:rsidP="0059733A">
      <w:pPr>
        <w:spacing w:line="360" w:lineRule="auto"/>
        <w:jc w:val="center"/>
      </w:pPr>
    </w:p>
    <w:p w14:paraId="5A8FFBC6" w14:textId="77777777" w:rsidR="0059733A" w:rsidRDefault="0059733A" w:rsidP="0059733A">
      <w:pPr>
        <w:spacing w:line="360" w:lineRule="auto"/>
        <w:jc w:val="center"/>
      </w:pPr>
    </w:p>
    <w:p w14:paraId="79A3CDF9" w14:textId="77777777" w:rsidR="0059733A" w:rsidRDefault="0059733A" w:rsidP="0059733A">
      <w:pPr>
        <w:spacing w:line="360" w:lineRule="auto"/>
        <w:jc w:val="center"/>
      </w:pPr>
    </w:p>
    <w:p w14:paraId="53C1527D" w14:textId="77777777" w:rsidR="0059733A" w:rsidRDefault="0059733A" w:rsidP="0059733A">
      <w:pPr>
        <w:spacing w:line="360" w:lineRule="auto"/>
        <w:jc w:val="center"/>
      </w:pPr>
    </w:p>
    <w:p w14:paraId="53F1DE87" w14:textId="77777777" w:rsidR="0059733A" w:rsidRDefault="0059733A" w:rsidP="0059733A">
      <w:pPr>
        <w:spacing w:line="360" w:lineRule="auto"/>
        <w:jc w:val="center"/>
      </w:pPr>
    </w:p>
    <w:p w14:paraId="7C990F05" w14:textId="77777777" w:rsidR="0059733A" w:rsidRDefault="0059733A" w:rsidP="0059733A">
      <w:pPr>
        <w:spacing w:line="360" w:lineRule="auto"/>
        <w:jc w:val="center"/>
      </w:pPr>
    </w:p>
    <w:p w14:paraId="7B6AEAF3" w14:textId="77777777" w:rsidR="0059733A" w:rsidRDefault="0059733A" w:rsidP="0059733A">
      <w:pPr>
        <w:spacing w:line="360" w:lineRule="auto"/>
        <w:jc w:val="center"/>
      </w:pPr>
    </w:p>
    <w:p w14:paraId="3F3488FA" w14:textId="77777777" w:rsidR="0059733A" w:rsidRDefault="0059733A" w:rsidP="0059733A">
      <w:pPr>
        <w:spacing w:line="360" w:lineRule="auto"/>
        <w:jc w:val="center"/>
      </w:pPr>
    </w:p>
    <w:p w14:paraId="55B49467" w14:textId="77777777" w:rsidR="0059733A" w:rsidRDefault="0059733A" w:rsidP="0059733A">
      <w:pPr>
        <w:spacing w:line="360" w:lineRule="auto"/>
        <w:jc w:val="center"/>
      </w:pPr>
    </w:p>
    <w:p w14:paraId="2E0BDC7D" w14:textId="77777777" w:rsidR="0059733A" w:rsidRDefault="0059733A" w:rsidP="0059733A">
      <w:pPr>
        <w:spacing w:line="360" w:lineRule="auto"/>
        <w:jc w:val="center"/>
      </w:pPr>
    </w:p>
    <w:p w14:paraId="2F6F8832" w14:textId="77777777" w:rsidR="0059733A" w:rsidRDefault="0059733A" w:rsidP="0059733A">
      <w:pPr>
        <w:spacing w:line="360" w:lineRule="auto"/>
        <w:jc w:val="center"/>
      </w:pPr>
    </w:p>
    <w:p w14:paraId="0158BC1F" w14:textId="77777777" w:rsidR="0059733A" w:rsidRDefault="0059733A" w:rsidP="0059733A">
      <w:pPr>
        <w:spacing w:line="360" w:lineRule="auto"/>
        <w:jc w:val="center"/>
      </w:pPr>
    </w:p>
    <w:p w14:paraId="58C15B0C" w14:textId="77777777" w:rsidR="0059733A" w:rsidRDefault="0059733A" w:rsidP="0059733A">
      <w:pPr>
        <w:spacing w:line="360" w:lineRule="auto"/>
        <w:jc w:val="center"/>
      </w:pPr>
    </w:p>
    <w:p w14:paraId="7429533E" w14:textId="77777777" w:rsidR="0059733A" w:rsidRDefault="0059733A" w:rsidP="0059733A">
      <w:pPr>
        <w:spacing w:line="360" w:lineRule="auto"/>
        <w:jc w:val="center"/>
      </w:pPr>
    </w:p>
    <w:p w14:paraId="65AEB60A" w14:textId="77777777" w:rsidR="0059733A" w:rsidRDefault="0059733A" w:rsidP="0059733A">
      <w:pPr>
        <w:spacing w:line="360" w:lineRule="auto"/>
        <w:jc w:val="center"/>
      </w:pPr>
    </w:p>
    <w:p w14:paraId="2ECB1AF9" w14:textId="77777777" w:rsidR="0059733A" w:rsidRDefault="0059733A" w:rsidP="0059733A">
      <w:pPr>
        <w:spacing w:line="360" w:lineRule="auto"/>
        <w:jc w:val="center"/>
      </w:pPr>
    </w:p>
    <w:p w14:paraId="02487788" w14:textId="77777777" w:rsidR="0059733A" w:rsidRDefault="0059733A" w:rsidP="0059733A">
      <w:pPr>
        <w:spacing w:line="360" w:lineRule="auto"/>
        <w:jc w:val="center"/>
      </w:pPr>
    </w:p>
    <w:p w14:paraId="6FD7C635" w14:textId="77777777" w:rsidR="0059733A" w:rsidRDefault="0059733A" w:rsidP="0059733A">
      <w:pPr>
        <w:spacing w:line="360" w:lineRule="auto"/>
        <w:jc w:val="center"/>
      </w:pPr>
    </w:p>
    <w:p w14:paraId="6537FBE7" w14:textId="77777777" w:rsidR="0059733A" w:rsidRDefault="0059733A" w:rsidP="0059733A">
      <w:pPr>
        <w:spacing w:line="360" w:lineRule="auto"/>
        <w:jc w:val="center"/>
      </w:pPr>
    </w:p>
    <w:p w14:paraId="1A4F46E6" w14:textId="77777777" w:rsidR="0059733A" w:rsidRDefault="0059733A" w:rsidP="0059733A">
      <w:pPr>
        <w:spacing w:line="360" w:lineRule="auto"/>
        <w:jc w:val="center"/>
      </w:pPr>
    </w:p>
    <w:p w14:paraId="68304F07" w14:textId="77777777" w:rsidR="0059733A" w:rsidRDefault="0059733A" w:rsidP="0059733A">
      <w:pPr>
        <w:spacing w:line="360" w:lineRule="auto"/>
        <w:jc w:val="center"/>
      </w:pPr>
    </w:p>
    <w:p w14:paraId="6C476B56" w14:textId="77777777" w:rsidR="0059733A" w:rsidRDefault="0059733A" w:rsidP="0059733A">
      <w:pPr>
        <w:spacing w:line="360" w:lineRule="auto"/>
        <w:jc w:val="center"/>
      </w:pPr>
    </w:p>
    <w:p w14:paraId="2D39869F" w14:textId="77777777" w:rsidR="0059733A" w:rsidRDefault="0059733A" w:rsidP="0059733A">
      <w:pPr>
        <w:spacing w:line="360" w:lineRule="auto"/>
        <w:jc w:val="center"/>
      </w:pPr>
    </w:p>
    <w:p w14:paraId="40A6DD1B" w14:textId="36426C17" w:rsidR="0059733A" w:rsidRDefault="0059733A" w:rsidP="0059733A">
      <w:pPr>
        <w:spacing w:line="360" w:lineRule="auto"/>
        <w:jc w:val="center"/>
      </w:pPr>
      <w:r>
        <w:lastRenderedPageBreak/>
        <w:t>HUMAN (CD63,LAMP-3) ELISA KİT 96T İÇİN TEKNİK ŞARTNAME</w:t>
      </w:r>
    </w:p>
    <w:p w14:paraId="5C7D29B3" w14:textId="77777777" w:rsidR="0059733A" w:rsidRDefault="0059733A" w:rsidP="0059733A">
      <w:pPr>
        <w:spacing w:line="360" w:lineRule="auto"/>
        <w:jc w:val="center"/>
      </w:pPr>
    </w:p>
    <w:p w14:paraId="48B5B083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CD63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7D416E6C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96 test olacak şekilde (96 </w:t>
      </w:r>
      <w:proofErr w:type="spellStart"/>
      <w:r>
        <w:t>strip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52362775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0294A805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>Kitlerin raf ömrü en az 6 ay olmalıdır.</w:t>
      </w:r>
    </w:p>
    <w:p w14:paraId="1BFE8C9A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>Kit içerisinde aşağıdaki tabloda yazılan ürünler bulunmalıdır;</w:t>
      </w:r>
    </w:p>
    <w:p w14:paraId="0F64C00D" w14:textId="77777777" w:rsidR="0059733A" w:rsidRDefault="0059733A" w:rsidP="0059733A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59733A" w14:paraId="2F25769A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85D82" w14:textId="77777777" w:rsidR="0059733A" w:rsidRDefault="0059733A" w:rsidP="00DA1DDF">
            <w:pPr>
              <w:widowControl w:val="0"/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81333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59733A" w14:paraId="6423B512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3BB13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CAC89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stripplate</w:t>
            </w:r>
            <w:proofErr w:type="spellEnd"/>
          </w:p>
        </w:tc>
      </w:tr>
      <w:tr w:rsidR="0059733A" w14:paraId="5108BE2A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6614F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FFCF9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59733A" w14:paraId="64B51060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425B3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73911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6AC965E2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420C7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5FA8B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59733A" w14:paraId="1B0A3594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68291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BCB11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557851A3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B61F8B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E4FAD9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59733A" w14:paraId="2EC0D212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0CF55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E9FA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59733A" w14:paraId="59880FE9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47B9AE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B2A70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59733A" w14:paraId="41C9636C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735FC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EE44F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Stop Solution</w:t>
            </w:r>
          </w:p>
        </w:tc>
      </w:tr>
      <w:tr w:rsidR="0059733A" w14:paraId="1616A0F9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7ECF8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AC28D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59733A" w14:paraId="073805A1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A2CC5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48A3C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59733A" w14:paraId="2A57943A" w14:textId="77777777" w:rsidTr="00DA1DD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C9F33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4135D" w14:textId="77777777" w:rsidR="0059733A" w:rsidRDefault="0059733A" w:rsidP="00DA1DDF">
            <w:pPr>
              <w:widowControl w:val="0"/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7CDE4CCF" w14:textId="77777777" w:rsidR="0059733A" w:rsidRDefault="0059733A" w:rsidP="0059733A">
      <w:pPr>
        <w:spacing w:line="360" w:lineRule="auto"/>
        <w:ind w:left="720"/>
        <w:jc w:val="both"/>
      </w:pPr>
    </w:p>
    <w:p w14:paraId="773595EF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5DC5F206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0DE2C84B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502A9F3D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0E2BD7A2" w14:textId="77777777" w:rsidR="0059733A" w:rsidRDefault="0059733A" w:rsidP="0059733A">
      <w:pPr>
        <w:numPr>
          <w:ilvl w:val="0"/>
          <w:numId w:val="4"/>
        </w:numPr>
        <w:spacing w:line="360" w:lineRule="auto"/>
        <w:jc w:val="both"/>
      </w:pPr>
      <w:r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08AB86A3" w14:textId="016AAD67" w:rsidR="0059733A" w:rsidRDefault="0059733A" w:rsidP="00A67626">
      <w:pPr>
        <w:numPr>
          <w:ilvl w:val="0"/>
          <w:numId w:val="4"/>
        </w:numPr>
        <w:spacing w:line="360" w:lineRule="auto"/>
        <w:jc w:val="both"/>
      </w:pPr>
      <w:r>
        <w:t>Teklif verecek firmalar çalışma sırasında aplikasyon ve çalışma desteği vereceklerdir. Kitlerin çalışmaması durumunda 1 hafta içinde müdahale edeceklerdir.</w:t>
      </w:r>
      <w:bookmarkStart w:id="0" w:name="_GoBack"/>
      <w:bookmarkEnd w:id="0"/>
    </w:p>
    <w:sectPr w:rsidR="0059733A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96673"/>
    <w:multiLevelType w:val="multilevel"/>
    <w:tmpl w:val="30E2C40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3C815C9C"/>
    <w:multiLevelType w:val="multilevel"/>
    <w:tmpl w:val="378C4DB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B745789"/>
    <w:multiLevelType w:val="multilevel"/>
    <w:tmpl w:val="BE0077C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7E0E38CB"/>
    <w:multiLevelType w:val="multilevel"/>
    <w:tmpl w:val="0B0C20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96A"/>
    <w:rsid w:val="0059733A"/>
    <w:rsid w:val="00815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65534"/>
  <w15:docId w15:val="{621FDF9D-83F8-4AB6-AAB3-50FD1B0CA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tr" w:eastAsia="tr-T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Balk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alk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alk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alk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alk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Balk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Altyaz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">
    <w:name w:val="1"/>
    <w:basedOn w:val="TableNormal"/>
    <w:rsid w:val="0059733A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1073</Words>
  <Characters>6118</Characters>
  <Application>Microsoft Office Word</Application>
  <DocSecurity>0</DocSecurity>
  <Lines>50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Sacide</dc:creator>
  <cp:lastModifiedBy>Sacide</cp:lastModifiedBy>
  <cp:revision>1</cp:revision>
  <dcterms:created xsi:type="dcterms:W3CDTF">2024-09-03T07:23:00Z</dcterms:created>
  <dcterms:modified xsi:type="dcterms:W3CDTF">2024-09-03T07:44:00Z</dcterms:modified>
</cp:coreProperties>
</file>