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02CEAF" w14:textId="77777777" w:rsidR="00855E58" w:rsidRPr="00FB0EA8" w:rsidRDefault="00855E58" w:rsidP="00855E58">
      <w:pPr>
        <w:jc w:val="center"/>
        <w:rPr>
          <w:rFonts w:ascii="Arial" w:hAnsi="Arial" w:cs="Arial"/>
          <w:b/>
          <w:sz w:val="20"/>
          <w:szCs w:val="20"/>
        </w:rPr>
      </w:pPr>
      <w:r w:rsidRPr="00FB0EA8">
        <w:rPr>
          <w:rFonts w:ascii="Arial" w:hAnsi="Arial" w:cs="Arial"/>
          <w:b/>
          <w:sz w:val="20"/>
          <w:szCs w:val="20"/>
        </w:rPr>
        <w:t>TEKNİK ŞARTNAME</w:t>
      </w:r>
    </w:p>
    <w:tbl>
      <w:tblPr>
        <w:tblStyle w:val="TableGridLight"/>
        <w:tblW w:w="9634" w:type="dxa"/>
        <w:tblLook w:val="04A0" w:firstRow="1" w:lastRow="0" w:firstColumn="1" w:lastColumn="0" w:noHBand="0" w:noVBand="1"/>
      </w:tblPr>
      <w:tblGrid>
        <w:gridCol w:w="562"/>
        <w:gridCol w:w="5387"/>
        <w:gridCol w:w="3685"/>
      </w:tblGrid>
      <w:tr w:rsidR="00933449" w:rsidRPr="00FB0EA8" w14:paraId="02C7474D" w14:textId="77777777" w:rsidTr="006A6371">
        <w:trPr>
          <w:trHeight w:val="290"/>
        </w:trPr>
        <w:tc>
          <w:tcPr>
            <w:tcW w:w="562" w:type="dxa"/>
            <w:noWrap/>
          </w:tcPr>
          <w:p w14:paraId="4EBFFFD1" w14:textId="77777777" w:rsidR="00030A51" w:rsidRPr="00FB0EA8" w:rsidRDefault="00030A51" w:rsidP="00030A51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</w:p>
        </w:tc>
        <w:tc>
          <w:tcPr>
            <w:tcW w:w="5387" w:type="dxa"/>
            <w:noWrap/>
          </w:tcPr>
          <w:p w14:paraId="36C5D283" w14:textId="77777777" w:rsidR="00030A51" w:rsidRPr="00FB0EA8" w:rsidRDefault="00030A51" w:rsidP="00030A51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 w:rsidRPr="00FB0EA8"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Malzeme</w:t>
            </w:r>
          </w:p>
        </w:tc>
        <w:tc>
          <w:tcPr>
            <w:tcW w:w="3685" w:type="dxa"/>
            <w:noWrap/>
          </w:tcPr>
          <w:p w14:paraId="5E29C068" w14:textId="77777777" w:rsidR="00030A51" w:rsidRPr="00FB0EA8" w:rsidRDefault="00030A51" w:rsidP="00030A51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 w:rsidRPr="00FB0EA8"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Teknik Özellikler</w:t>
            </w:r>
          </w:p>
        </w:tc>
      </w:tr>
      <w:tr w:rsidR="00B7687E" w:rsidRPr="00FB0EA8" w14:paraId="66777967" w14:textId="77777777" w:rsidTr="001F773C">
        <w:trPr>
          <w:trHeight w:val="420"/>
        </w:trPr>
        <w:tc>
          <w:tcPr>
            <w:tcW w:w="562" w:type="dxa"/>
            <w:noWrap/>
            <w:hideMark/>
          </w:tcPr>
          <w:p w14:paraId="32070F91" w14:textId="77777777" w:rsidR="00B7687E" w:rsidRPr="00FB0EA8" w:rsidRDefault="00B7687E" w:rsidP="00B7687E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 w:rsidRPr="00FB0EA8"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1</w:t>
            </w:r>
          </w:p>
        </w:tc>
        <w:tc>
          <w:tcPr>
            <w:tcW w:w="5387" w:type="dxa"/>
            <w:noWrap/>
          </w:tcPr>
          <w:p w14:paraId="53ED092A" w14:textId="0E37AD64" w:rsidR="00B7687E" w:rsidRPr="00C926EF" w:rsidRDefault="00B7687E" w:rsidP="00B7687E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tr-TR"/>
              </w:rPr>
            </w:pPr>
            <w:r w:rsidRPr="00901B3A">
              <w:t xml:space="preserve">TLC </w:t>
            </w:r>
            <w:proofErr w:type="spellStart"/>
            <w:r w:rsidRPr="00901B3A">
              <w:t>Silicagel</w:t>
            </w:r>
            <w:proofErr w:type="spellEnd"/>
            <w:r w:rsidRPr="00901B3A">
              <w:t xml:space="preserve"> 60 F254 20 </w:t>
            </w:r>
            <w:proofErr w:type="spellStart"/>
            <w:r w:rsidRPr="00901B3A">
              <w:t>Alumınıum</w:t>
            </w:r>
            <w:proofErr w:type="spellEnd"/>
            <w:r w:rsidRPr="00901B3A">
              <w:t xml:space="preserve"> </w:t>
            </w:r>
            <w:proofErr w:type="spellStart"/>
            <w:r w:rsidRPr="00901B3A">
              <w:t>Sheet</w:t>
            </w:r>
            <w:proofErr w:type="spellEnd"/>
            <w:r w:rsidRPr="00901B3A">
              <w:t>, 20 X 20 Cm ((25 adet/paket)</w:t>
            </w:r>
            <w:r w:rsidR="001F773C">
              <w:t>)</w:t>
            </w:r>
          </w:p>
        </w:tc>
        <w:tc>
          <w:tcPr>
            <w:tcW w:w="3685" w:type="dxa"/>
            <w:noWrap/>
          </w:tcPr>
          <w:p w14:paraId="478578C8" w14:textId="421902C4" w:rsidR="00B7687E" w:rsidRPr="00FB0EA8" w:rsidRDefault="00B7687E" w:rsidP="00B7687E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 w:rsidRPr="00FB0EA8"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2</w:t>
            </w:r>
            <w:r w:rsidR="006503C0"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5</w:t>
            </w:r>
            <w:r w:rsidRPr="00FB0EA8"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 xml:space="preserve"> adet, 20X20 ebatlarında silikajel 60 RP-18 kaplı </w:t>
            </w:r>
            <w:proofErr w:type="spellStart"/>
            <w:r w:rsidRPr="00FB0EA8"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Aluminyum</w:t>
            </w:r>
            <w:proofErr w:type="spellEnd"/>
            <w:r w:rsidRPr="00FB0EA8"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 xml:space="preserve"> plak içeren paket</w:t>
            </w:r>
          </w:p>
        </w:tc>
      </w:tr>
      <w:tr w:rsidR="00832E7B" w:rsidRPr="00FB0EA8" w14:paraId="7212C3CF" w14:textId="77777777" w:rsidTr="00832E7B">
        <w:trPr>
          <w:trHeight w:val="290"/>
        </w:trPr>
        <w:tc>
          <w:tcPr>
            <w:tcW w:w="562" w:type="dxa"/>
            <w:noWrap/>
          </w:tcPr>
          <w:p w14:paraId="10796213" w14:textId="230C5D45" w:rsidR="00832E7B" w:rsidRPr="00FB0EA8" w:rsidRDefault="00832E7B" w:rsidP="00832E7B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2</w:t>
            </w:r>
          </w:p>
        </w:tc>
        <w:tc>
          <w:tcPr>
            <w:tcW w:w="5387" w:type="dxa"/>
            <w:noWrap/>
          </w:tcPr>
          <w:p w14:paraId="1BB43DD5" w14:textId="776F065A" w:rsidR="00832E7B" w:rsidRPr="00C926EF" w:rsidRDefault="00832E7B" w:rsidP="00832E7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tr-TR"/>
              </w:rPr>
            </w:pPr>
            <w:r w:rsidRPr="00901B3A">
              <w:t xml:space="preserve">Metanol (Analitik saflıkta) (2,5 </w:t>
            </w:r>
            <w:proofErr w:type="spellStart"/>
            <w:r w:rsidRPr="00901B3A">
              <w:t>lt</w:t>
            </w:r>
            <w:proofErr w:type="spellEnd"/>
            <w:r w:rsidRPr="00901B3A">
              <w:t xml:space="preserve">' </w:t>
            </w:r>
            <w:proofErr w:type="spellStart"/>
            <w:r w:rsidRPr="00901B3A">
              <w:t>lik</w:t>
            </w:r>
            <w:proofErr w:type="spellEnd"/>
            <w:r w:rsidRPr="00901B3A">
              <w:t xml:space="preserve"> şişe)</w:t>
            </w:r>
          </w:p>
        </w:tc>
        <w:tc>
          <w:tcPr>
            <w:tcW w:w="3685" w:type="dxa"/>
            <w:noWrap/>
          </w:tcPr>
          <w:p w14:paraId="6CB4E06E" w14:textId="795394F1" w:rsidR="00832E7B" w:rsidRPr="00FB0EA8" w:rsidRDefault="00832E7B" w:rsidP="00832E7B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 w:rsidRPr="00FB0EA8"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2500 ml’lik cam şişede, %99.9 saflıkta</w:t>
            </w:r>
          </w:p>
        </w:tc>
      </w:tr>
      <w:tr w:rsidR="00832E7B" w:rsidRPr="00FB0EA8" w14:paraId="6D3C925B" w14:textId="77777777" w:rsidTr="00832E7B">
        <w:trPr>
          <w:trHeight w:val="290"/>
        </w:trPr>
        <w:tc>
          <w:tcPr>
            <w:tcW w:w="562" w:type="dxa"/>
            <w:noWrap/>
          </w:tcPr>
          <w:p w14:paraId="54EED31C" w14:textId="69C425DA" w:rsidR="00832E7B" w:rsidRPr="00FB0EA8" w:rsidRDefault="00832E7B" w:rsidP="00832E7B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3</w:t>
            </w:r>
          </w:p>
        </w:tc>
        <w:tc>
          <w:tcPr>
            <w:tcW w:w="5387" w:type="dxa"/>
            <w:noWrap/>
          </w:tcPr>
          <w:p w14:paraId="6925BD33" w14:textId="26BA1750" w:rsidR="00832E7B" w:rsidRPr="00C926EF" w:rsidRDefault="00832E7B" w:rsidP="00832E7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tr-TR"/>
              </w:rPr>
            </w:pPr>
            <w:r w:rsidRPr="00901B3A">
              <w:t xml:space="preserve">Kloroform Analitik saflıkta (2,5 </w:t>
            </w:r>
            <w:proofErr w:type="spellStart"/>
            <w:r w:rsidRPr="00901B3A">
              <w:t>lt</w:t>
            </w:r>
            <w:proofErr w:type="spellEnd"/>
            <w:r w:rsidRPr="00901B3A">
              <w:t xml:space="preserve">' </w:t>
            </w:r>
            <w:proofErr w:type="spellStart"/>
            <w:r w:rsidRPr="00901B3A">
              <w:t>lik</w:t>
            </w:r>
            <w:proofErr w:type="spellEnd"/>
            <w:r w:rsidRPr="00901B3A">
              <w:t xml:space="preserve"> şişe)</w:t>
            </w:r>
          </w:p>
        </w:tc>
        <w:tc>
          <w:tcPr>
            <w:tcW w:w="3685" w:type="dxa"/>
            <w:noWrap/>
          </w:tcPr>
          <w:p w14:paraId="67D83A2C" w14:textId="4C1D2A55" w:rsidR="00832E7B" w:rsidRPr="00FB0EA8" w:rsidRDefault="00832E7B" w:rsidP="00832E7B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 w:rsidRPr="00FB0EA8"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2500 ml’lik cam şişede,  %99.9 saflıkta</w:t>
            </w:r>
          </w:p>
        </w:tc>
      </w:tr>
      <w:tr w:rsidR="00832E7B" w:rsidRPr="00FB0EA8" w14:paraId="5989088B" w14:textId="77777777" w:rsidTr="00832E7B">
        <w:trPr>
          <w:trHeight w:val="290"/>
        </w:trPr>
        <w:tc>
          <w:tcPr>
            <w:tcW w:w="562" w:type="dxa"/>
            <w:noWrap/>
          </w:tcPr>
          <w:p w14:paraId="47C7AE3C" w14:textId="339032F5" w:rsidR="00832E7B" w:rsidRPr="00FB0EA8" w:rsidRDefault="00832E7B" w:rsidP="00832E7B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4</w:t>
            </w:r>
          </w:p>
        </w:tc>
        <w:tc>
          <w:tcPr>
            <w:tcW w:w="5387" w:type="dxa"/>
            <w:noWrap/>
          </w:tcPr>
          <w:p w14:paraId="52741354" w14:textId="63297F49" w:rsidR="00832E7B" w:rsidRPr="00C926EF" w:rsidRDefault="00832E7B" w:rsidP="00832E7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tr-TR"/>
              </w:rPr>
            </w:pPr>
            <w:r w:rsidRPr="00901B3A">
              <w:t xml:space="preserve">Etil asetat (Analitik saflıkta) (2,5 </w:t>
            </w:r>
            <w:proofErr w:type="spellStart"/>
            <w:r w:rsidRPr="00901B3A">
              <w:t>lt</w:t>
            </w:r>
            <w:proofErr w:type="spellEnd"/>
            <w:r w:rsidRPr="00901B3A">
              <w:t xml:space="preserve">' </w:t>
            </w:r>
            <w:proofErr w:type="spellStart"/>
            <w:r w:rsidRPr="00901B3A">
              <w:t>lik</w:t>
            </w:r>
            <w:proofErr w:type="spellEnd"/>
            <w:r w:rsidRPr="00901B3A">
              <w:t xml:space="preserve"> şişe)</w:t>
            </w:r>
          </w:p>
        </w:tc>
        <w:tc>
          <w:tcPr>
            <w:tcW w:w="3685" w:type="dxa"/>
            <w:noWrap/>
          </w:tcPr>
          <w:p w14:paraId="4A166E0F" w14:textId="4A0508A2" w:rsidR="00832E7B" w:rsidRPr="00FB0EA8" w:rsidRDefault="00832E7B" w:rsidP="00832E7B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 w:rsidRPr="00FB0EA8"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2500 ml’lik cam şişede,  %99.9 saflıkta</w:t>
            </w:r>
          </w:p>
        </w:tc>
      </w:tr>
      <w:tr w:rsidR="00832E7B" w:rsidRPr="00FB0EA8" w14:paraId="0817B8C7" w14:textId="77777777" w:rsidTr="00832E7B">
        <w:trPr>
          <w:trHeight w:val="290"/>
        </w:trPr>
        <w:tc>
          <w:tcPr>
            <w:tcW w:w="562" w:type="dxa"/>
            <w:noWrap/>
          </w:tcPr>
          <w:p w14:paraId="7919A731" w14:textId="151D5440" w:rsidR="00832E7B" w:rsidRPr="00FB0EA8" w:rsidRDefault="00832E7B" w:rsidP="00832E7B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5</w:t>
            </w:r>
          </w:p>
        </w:tc>
        <w:tc>
          <w:tcPr>
            <w:tcW w:w="5387" w:type="dxa"/>
            <w:noWrap/>
          </w:tcPr>
          <w:p w14:paraId="682FF5D0" w14:textId="46B2664F" w:rsidR="00832E7B" w:rsidRPr="00FB0EA8" w:rsidRDefault="00832E7B" w:rsidP="00832E7B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 w:rsidRPr="006C56C6">
              <w:t>Asetonitril (HPLC saflıkta, %99.9)</w:t>
            </w:r>
          </w:p>
        </w:tc>
        <w:tc>
          <w:tcPr>
            <w:tcW w:w="3685" w:type="dxa"/>
            <w:noWrap/>
          </w:tcPr>
          <w:p w14:paraId="12F625E0" w14:textId="450BC834" w:rsidR="00832E7B" w:rsidRPr="00FB0EA8" w:rsidRDefault="00832E7B" w:rsidP="00832E7B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 w:rsidRPr="00FB0EA8"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2500 ml’lik cam şişede, HPLC için kullanıma uygun, ≥ %99.9 saflıkta</w:t>
            </w:r>
          </w:p>
        </w:tc>
      </w:tr>
      <w:tr w:rsidR="00832E7B" w:rsidRPr="00FB0EA8" w14:paraId="7A7F6143" w14:textId="77777777" w:rsidTr="00060CAA">
        <w:trPr>
          <w:trHeight w:val="290"/>
        </w:trPr>
        <w:tc>
          <w:tcPr>
            <w:tcW w:w="562" w:type="dxa"/>
            <w:noWrap/>
          </w:tcPr>
          <w:p w14:paraId="412C5187" w14:textId="2870C56F" w:rsidR="00832E7B" w:rsidRPr="00FB0EA8" w:rsidRDefault="00832E7B" w:rsidP="00832E7B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6</w:t>
            </w:r>
          </w:p>
        </w:tc>
        <w:tc>
          <w:tcPr>
            <w:tcW w:w="5387" w:type="dxa"/>
            <w:noWrap/>
          </w:tcPr>
          <w:p w14:paraId="5C40925D" w14:textId="242A651F" w:rsidR="00832E7B" w:rsidRPr="00901B3A" w:rsidRDefault="00832E7B" w:rsidP="00832E7B">
            <w:proofErr w:type="spellStart"/>
            <w:r w:rsidRPr="006C56C6">
              <w:t>Vial</w:t>
            </w:r>
            <w:proofErr w:type="spellEnd"/>
            <w:r w:rsidRPr="006C56C6">
              <w:t xml:space="preserve"> (HPLC)</w:t>
            </w:r>
          </w:p>
        </w:tc>
        <w:tc>
          <w:tcPr>
            <w:tcW w:w="3685" w:type="dxa"/>
            <w:noWrap/>
          </w:tcPr>
          <w:p w14:paraId="343BF053" w14:textId="09762E9B" w:rsidR="00832E7B" w:rsidRPr="00FB0EA8" w:rsidRDefault="00832E7B" w:rsidP="00832E7B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 xml:space="preserve">YPSK cihazına uygun renksiz cam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vial</w:t>
            </w:r>
            <w:proofErr w:type="spellEnd"/>
          </w:p>
        </w:tc>
      </w:tr>
      <w:tr w:rsidR="00832E7B" w:rsidRPr="00FB0EA8" w14:paraId="30E0D364" w14:textId="77777777" w:rsidTr="00060CAA">
        <w:trPr>
          <w:trHeight w:val="290"/>
        </w:trPr>
        <w:tc>
          <w:tcPr>
            <w:tcW w:w="562" w:type="dxa"/>
            <w:noWrap/>
          </w:tcPr>
          <w:p w14:paraId="3483F646" w14:textId="4F35F812" w:rsidR="00832E7B" w:rsidRPr="00FB0EA8" w:rsidRDefault="00832E7B" w:rsidP="00832E7B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7</w:t>
            </w:r>
          </w:p>
        </w:tc>
        <w:tc>
          <w:tcPr>
            <w:tcW w:w="5387" w:type="dxa"/>
            <w:noWrap/>
          </w:tcPr>
          <w:p w14:paraId="458BB0EC" w14:textId="4D093D79" w:rsidR="00832E7B" w:rsidRPr="00901B3A" w:rsidRDefault="00832E7B" w:rsidP="00832E7B">
            <w:proofErr w:type="spellStart"/>
            <w:r w:rsidRPr="006C56C6">
              <w:t>Vialkapak</w:t>
            </w:r>
            <w:proofErr w:type="spellEnd"/>
          </w:p>
        </w:tc>
        <w:tc>
          <w:tcPr>
            <w:tcW w:w="3685" w:type="dxa"/>
            <w:noWrap/>
          </w:tcPr>
          <w:p w14:paraId="1B0F313E" w14:textId="7688380D" w:rsidR="00832E7B" w:rsidRPr="00FB0EA8" w:rsidRDefault="00832E7B" w:rsidP="00832E7B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 xml:space="preserve">YPSK cihazına uygun renksiz cam </w:t>
            </w: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viale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 xml:space="preserve"> uygun kapak</w:t>
            </w:r>
          </w:p>
        </w:tc>
      </w:tr>
      <w:tr w:rsidR="00832E7B" w:rsidRPr="00FB0EA8" w14:paraId="7948BDE2" w14:textId="77777777" w:rsidTr="00060CAA">
        <w:trPr>
          <w:trHeight w:val="290"/>
        </w:trPr>
        <w:tc>
          <w:tcPr>
            <w:tcW w:w="562" w:type="dxa"/>
            <w:noWrap/>
          </w:tcPr>
          <w:p w14:paraId="1256F8C9" w14:textId="520097E4" w:rsidR="00832E7B" w:rsidRPr="00FB0EA8" w:rsidRDefault="00832E7B" w:rsidP="00832E7B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8</w:t>
            </w:r>
          </w:p>
        </w:tc>
        <w:tc>
          <w:tcPr>
            <w:tcW w:w="5387" w:type="dxa"/>
            <w:noWrap/>
          </w:tcPr>
          <w:p w14:paraId="2D92E8EC" w14:textId="7079A93E" w:rsidR="00832E7B" w:rsidRPr="00901B3A" w:rsidRDefault="00020B12" w:rsidP="00832E7B">
            <w:proofErr w:type="spellStart"/>
            <w:r>
              <w:t>Protoessigenin</w:t>
            </w:r>
            <w:proofErr w:type="spellEnd"/>
            <w:r>
              <w:t xml:space="preserve"> (</w:t>
            </w:r>
            <w:proofErr w:type="spellStart"/>
            <w:r w:rsidR="00832E7B" w:rsidRPr="006C56C6">
              <w:t>Protoescigenin</w:t>
            </w:r>
            <w:proofErr w:type="spellEnd"/>
            <w:r>
              <w:t>)</w:t>
            </w:r>
            <w:r w:rsidR="00832E7B">
              <w:t xml:space="preserve"> (5mg)</w:t>
            </w:r>
          </w:p>
        </w:tc>
        <w:tc>
          <w:tcPr>
            <w:tcW w:w="3685" w:type="dxa"/>
            <w:noWrap/>
          </w:tcPr>
          <w:p w14:paraId="77FE7E85" w14:textId="3758B791" w:rsidR="00832E7B" w:rsidRPr="00FB0EA8" w:rsidRDefault="00832E7B" w:rsidP="00832E7B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tr-TR"/>
              </w:rPr>
              <w:t>%99.8 den yüksek saflıkta YPSK analizleri için kullanılacak 5 mg standart madde</w:t>
            </w:r>
          </w:p>
        </w:tc>
      </w:tr>
      <w:tr w:rsidR="00832E7B" w:rsidRPr="00FB0EA8" w14:paraId="7B4970B4" w14:textId="77777777" w:rsidTr="00060CAA">
        <w:trPr>
          <w:trHeight w:val="290"/>
        </w:trPr>
        <w:tc>
          <w:tcPr>
            <w:tcW w:w="562" w:type="dxa"/>
            <w:noWrap/>
          </w:tcPr>
          <w:p w14:paraId="1328BBF0" w14:textId="710D48B8" w:rsidR="00832E7B" w:rsidRPr="00FB0EA8" w:rsidRDefault="00832E7B" w:rsidP="00832E7B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  <w:t>9</w:t>
            </w:r>
          </w:p>
        </w:tc>
        <w:tc>
          <w:tcPr>
            <w:tcW w:w="5387" w:type="dxa"/>
            <w:noWrap/>
          </w:tcPr>
          <w:p w14:paraId="1CBE95FF" w14:textId="15095106" w:rsidR="00832E7B" w:rsidRPr="00901B3A" w:rsidRDefault="00832E7B" w:rsidP="00832E7B">
            <w:r>
              <w:t>C 18, 5</w:t>
            </w:r>
            <w:r>
              <w:rPr>
                <w:rFonts w:cstheme="minorHAnsi"/>
              </w:rPr>
              <w:t>µ, 4,6 mmX250 mm</w:t>
            </w:r>
            <w:r>
              <w:t xml:space="preserve"> Ters faz analitik YPSK kolonu</w:t>
            </w:r>
          </w:p>
        </w:tc>
        <w:tc>
          <w:tcPr>
            <w:tcW w:w="3685" w:type="dxa"/>
            <w:noWrap/>
          </w:tcPr>
          <w:p w14:paraId="21761F3C" w14:textId="77777777" w:rsidR="00832E7B" w:rsidRPr="00181DA8" w:rsidRDefault="00832E7B" w:rsidP="00832E7B">
            <w:pPr>
              <w:rPr>
                <w:rFonts w:cstheme="minorHAnsi"/>
              </w:rPr>
            </w:pPr>
            <w:r w:rsidRPr="00181DA8">
              <w:rPr>
                <w:rFonts w:cstheme="minorHAnsi"/>
              </w:rPr>
              <w:t>C 18, 5µ partikül boyutunda; 4,6mm id, 250 mm uzunluğunda YPSK analizi yapılacak ters faz HPLC  kolonu.</w:t>
            </w:r>
          </w:p>
          <w:p w14:paraId="4B990249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 xml:space="preserve">Kolon </w:t>
            </w:r>
            <w:proofErr w:type="spellStart"/>
            <w:r w:rsidRPr="00181DA8">
              <w:rPr>
                <w:rFonts w:eastAsia="Times New Roman" w:cstheme="minorHAnsi"/>
                <w:color w:val="222222"/>
              </w:rPr>
              <w:t>Yuksek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Basınçlı Sıvı Kromatografisinde kullanıma uygun, analitik kolon özelliğinde olmalıdır</w:t>
            </w:r>
          </w:p>
          <w:p w14:paraId="47F97AEB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 xml:space="preserve">Kolonun dolgu maddesi </w:t>
            </w:r>
            <w:proofErr w:type="spellStart"/>
            <w:r w:rsidRPr="00181DA8">
              <w:rPr>
                <w:rFonts w:eastAsia="Times New Roman" w:cstheme="minorHAnsi"/>
                <w:color w:val="222222"/>
              </w:rPr>
              <w:t>Octadecylsilyl-bonded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</w:t>
            </w:r>
            <w:proofErr w:type="spellStart"/>
            <w:r w:rsidRPr="00181DA8">
              <w:rPr>
                <w:rFonts w:eastAsia="Times New Roman" w:cstheme="minorHAnsi"/>
                <w:color w:val="222222"/>
              </w:rPr>
              <w:t>silica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faz özellikte olmalıdır</w:t>
            </w:r>
          </w:p>
          <w:p w14:paraId="48ED5F63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>Kolonun dolgu maddesi partikül büyüklüğü 5 mikrometre özellikte olmalıdır</w:t>
            </w:r>
          </w:p>
          <w:p w14:paraId="557146E2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>Kolonun uzunluk ölçüsü 250 mm, iç çap ölçüsü 4.6 mm özellikte olmalıdır</w:t>
            </w:r>
          </w:p>
          <w:p w14:paraId="75B937D8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>Kolonun dolgu maddesi por ölçüsü 100A özellikte olmalıdır</w:t>
            </w:r>
          </w:p>
          <w:p w14:paraId="5DA06150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>Kolonun dolgu maddesi yüzey alan ölçüsü  300 m2/g özellikte olmalıdır</w:t>
            </w:r>
          </w:p>
          <w:p w14:paraId="6CC2200A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>Kolonun dolgu maddesi karbon yükü  ölçüsü % 15.5 özellikte olmalıdır</w:t>
            </w:r>
          </w:p>
          <w:p w14:paraId="6E5401A3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 xml:space="preserve">Kolonun dolgu maddesi </w:t>
            </w:r>
            <w:proofErr w:type="spellStart"/>
            <w:r w:rsidRPr="00181DA8">
              <w:rPr>
                <w:rFonts w:eastAsia="Times New Roman" w:cstheme="minorHAnsi"/>
                <w:color w:val="222222"/>
              </w:rPr>
              <w:t>ph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çalışma aralığı ölçüsü  2 – 8  özellikte olmalıdır</w:t>
            </w:r>
          </w:p>
          <w:p w14:paraId="27CFBA89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 xml:space="preserve">Kolon ile birlikte Kolona uyumlu olan  </w:t>
            </w:r>
            <w:proofErr w:type="spellStart"/>
            <w:r w:rsidRPr="00181DA8">
              <w:rPr>
                <w:rFonts w:eastAsia="Times New Roman" w:cstheme="minorHAnsi"/>
                <w:color w:val="222222"/>
              </w:rPr>
              <w:t>Guard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Kartuşları beraberinde veril</w:t>
            </w:r>
            <w:r>
              <w:rPr>
                <w:rFonts w:eastAsia="Times New Roman" w:cstheme="minorHAnsi"/>
                <w:color w:val="222222"/>
              </w:rPr>
              <w:t>melidir.</w:t>
            </w:r>
          </w:p>
          <w:p w14:paraId="6733D808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proofErr w:type="spellStart"/>
            <w:r w:rsidRPr="00181DA8">
              <w:rPr>
                <w:rFonts w:eastAsia="Times New Roman" w:cstheme="minorHAnsi"/>
                <w:color w:val="222222"/>
              </w:rPr>
              <w:t>Guard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Kartuş 3.0 x 4.6mm ölçüsünde  ve paketinde 5 adet olmalıdır</w:t>
            </w:r>
          </w:p>
          <w:p w14:paraId="4AF3A8EF" w14:textId="77777777" w:rsidR="00832E7B" w:rsidRPr="00181DA8" w:rsidRDefault="00832E7B" w:rsidP="00832E7B">
            <w:pPr>
              <w:rPr>
                <w:rFonts w:eastAsia="Times New Roman" w:cstheme="minorHAnsi"/>
                <w:color w:val="222222"/>
              </w:rPr>
            </w:pPr>
            <w:r w:rsidRPr="00181DA8">
              <w:rPr>
                <w:rFonts w:eastAsia="Times New Roman" w:cstheme="minorHAnsi"/>
                <w:color w:val="222222"/>
              </w:rPr>
              <w:t xml:space="preserve">Kolon ile birlikte </w:t>
            </w:r>
            <w:proofErr w:type="spellStart"/>
            <w:r w:rsidRPr="00181DA8">
              <w:rPr>
                <w:rFonts w:eastAsia="Times New Roman" w:cstheme="minorHAnsi"/>
                <w:color w:val="222222"/>
              </w:rPr>
              <w:t>Guard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Kartuş ve Kolon bağlantısının yapılabilmesi için ayrıca </w:t>
            </w:r>
            <w:proofErr w:type="spellStart"/>
            <w:r w:rsidRPr="00181DA8">
              <w:rPr>
                <w:rFonts w:eastAsia="Times New Roman" w:cstheme="minorHAnsi"/>
                <w:color w:val="222222"/>
              </w:rPr>
              <w:t>Holder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veril</w:t>
            </w:r>
            <w:r>
              <w:rPr>
                <w:rFonts w:eastAsia="Times New Roman" w:cstheme="minorHAnsi"/>
                <w:color w:val="222222"/>
              </w:rPr>
              <w:t>meli,</w:t>
            </w:r>
          </w:p>
          <w:p w14:paraId="568D06C4" w14:textId="00A4C699" w:rsidR="00832E7B" w:rsidRPr="00FB0EA8" w:rsidRDefault="00832E7B" w:rsidP="00832E7B">
            <w:pPr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  <w:r w:rsidRPr="00181DA8">
              <w:rPr>
                <w:rFonts w:eastAsia="Times New Roman" w:cstheme="minorHAnsi"/>
                <w:color w:val="222222"/>
              </w:rPr>
              <w:t xml:space="preserve">Kolon ve </w:t>
            </w:r>
            <w:proofErr w:type="spellStart"/>
            <w:r w:rsidRPr="00181DA8">
              <w:rPr>
                <w:rFonts w:eastAsia="Times New Roman" w:cstheme="minorHAnsi"/>
                <w:color w:val="222222"/>
              </w:rPr>
              <w:t>Holder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bağlantı için  Hardware Kit </w:t>
            </w:r>
            <w:proofErr w:type="spellStart"/>
            <w:r w:rsidRPr="00181DA8">
              <w:rPr>
                <w:rFonts w:eastAsia="Times New Roman" w:cstheme="minorHAnsi"/>
                <w:color w:val="222222"/>
              </w:rPr>
              <w:t>setide</w:t>
            </w:r>
            <w:proofErr w:type="spellEnd"/>
            <w:r w:rsidRPr="00181DA8">
              <w:rPr>
                <w:rFonts w:eastAsia="Times New Roman" w:cstheme="minorHAnsi"/>
                <w:color w:val="222222"/>
              </w:rPr>
              <w:t xml:space="preserve"> beraberinde </w:t>
            </w:r>
            <w:r>
              <w:rPr>
                <w:rFonts w:eastAsia="Times New Roman" w:cstheme="minorHAnsi"/>
                <w:color w:val="222222"/>
              </w:rPr>
              <w:t xml:space="preserve"> olmalıdır.</w:t>
            </w:r>
          </w:p>
        </w:tc>
      </w:tr>
      <w:tr w:rsidR="00832E7B" w:rsidRPr="00FB0EA8" w14:paraId="2B1A963C" w14:textId="77777777" w:rsidTr="00060CAA">
        <w:trPr>
          <w:trHeight w:val="290"/>
        </w:trPr>
        <w:tc>
          <w:tcPr>
            <w:tcW w:w="562" w:type="dxa"/>
            <w:noWrap/>
          </w:tcPr>
          <w:p w14:paraId="1083D4BA" w14:textId="40D8AAAE" w:rsidR="00832E7B" w:rsidRDefault="00832E7B" w:rsidP="00832E7B">
            <w:pPr>
              <w:rPr>
                <w:rFonts w:ascii="Arial" w:eastAsia="Times New Roman" w:hAnsi="Arial" w:cs="Arial"/>
                <w:b/>
                <w:sz w:val="20"/>
                <w:szCs w:val="20"/>
                <w:lang w:eastAsia="tr-TR"/>
              </w:rPr>
            </w:pPr>
          </w:p>
        </w:tc>
        <w:tc>
          <w:tcPr>
            <w:tcW w:w="5387" w:type="dxa"/>
            <w:noWrap/>
          </w:tcPr>
          <w:p w14:paraId="2C849925" w14:textId="4C10F01F" w:rsidR="00832E7B" w:rsidRPr="006C56C6" w:rsidRDefault="00832E7B" w:rsidP="00832E7B"/>
        </w:tc>
        <w:tc>
          <w:tcPr>
            <w:tcW w:w="3685" w:type="dxa"/>
            <w:noWrap/>
          </w:tcPr>
          <w:p w14:paraId="75F3F568" w14:textId="3B9E8995" w:rsidR="00832E7B" w:rsidRPr="00181DA8" w:rsidRDefault="00832E7B" w:rsidP="00832E7B">
            <w:pPr>
              <w:rPr>
                <w:rFonts w:eastAsia="Times New Roman" w:cstheme="minorHAnsi"/>
                <w:sz w:val="20"/>
                <w:szCs w:val="20"/>
                <w:lang w:eastAsia="tr-TR"/>
              </w:rPr>
            </w:pPr>
          </w:p>
        </w:tc>
      </w:tr>
    </w:tbl>
    <w:p w14:paraId="6223E142" w14:textId="77777777" w:rsidR="0018627B" w:rsidRPr="006A6371" w:rsidRDefault="0018627B">
      <w:pPr>
        <w:rPr>
          <w:rFonts w:ascii="Times New Roman" w:hAnsi="Times New Roman" w:cs="Times New Roman"/>
          <w:sz w:val="20"/>
          <w:szCs w:val="20"/>
        </w:rPr>
      </w:pPr>
    </w:p>
    <w:sectPr w:rsidR="0018627B" w:rsidRPr="006A63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A51"/>
    <w:rsid w:val="00020B12"/>
    <w:rsid w:val="00030A51"/>
    <w:rsid w:val="00031E57"/>
    <w:rsid w:val="00060CAA"/>
    <w:rsid w:val="001054E8"/>
    <w:rsid w:val="001730CD"/>
    <w:rsid w:val="00181DA8"/>
    <w:rsid w:val="0018627B"/>
    <w:rsid w:val="001F773C"/>
    <w:rsid w:val="00206A34"/>
    <w:rsid w:val="002B0288"/>
    <w:rsid w:val="003A79A0"/>
    <w:rsid w:val="003E66C6"/>
    <w:rsid w:val="0054127C"/>
    <w:rsid w:val="005C579A"/>
    <w:rsid w:val="00644F4D"/>
    <w:rsid w:val="006503C0"/>
    <w:rsid w:val="006A6371"/>
    <w:rsid w:val="007E7E03"/>
    <w:rsid w:val="00825A06"/>
    <w:rsid w:val="00832E7B"/>
    <w:rsid w:val="00855502"/>
    <w:rsid w:val="00855E58"/>
    <w:rsid w:val="008917B3"/>
    <w:rsid w:val="00933449"/>
    <w:rsid w:val="00A20B81"/>
    <w:rsid w:val="00B7687E"/>
    <w:rsid w:val="00BA1F47"/>
    <w:rsid w:val="00C926EF"/>
    <w:rsid w:val="00CD2D01"/>
    <w:rsid w:val="00CD7499"/>
    <w:rsid w:val="00CF3A48"/>
    <w:rsid w:val="00D0597E"/>
    <w:rsid w:val="00D56A6F"/>
    <w:rsid w:val="00E7655D"/>
    <w:rsid w:val="00EC60A5"/>
    <w:rsid w:val="00FA391E"/>
    <w:rsid w:val="00FB0EA8"/>
    <w:rsid w:val="00FE1978"/>
    <w:rsid w:val="00FF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B315BE"/>
  <w15:chartTrackingRefBased/>
  <w15:docId w15:val="{CF879B35-D638-44DE-AF67-AE5A7A3B9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6A637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E66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66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2296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283</Words>
  <Characters>1611</Characters>
  <Application>Microsoft Office Word</Application>
  <DocSecurity>0</DocSecurity>
  <Lines>73</Lines>
  <Paragraphs>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Burçin</dc:creator>
  <cp:keywords/>
  <dc:description/>
  <cp:lastModifiedBy>Özlem Bahadır</cp:lastModifiedBy>
  <cp:revision>5</cp:revision>
  <cp:lastPrinted>2023-11-22T05:50:00Z</cp:lastPrinted>
  <dcterms:created xsi:type="dcterms:W3CDTF">2024-12-16T09:35:00Z</dcterms:created>
  <dcterms:modified xsi:type="dcterms:W3CDTF">2024-12-18T05:20:00Z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90ae8c75ba2616ec9a555b779ab9192183c1a204de8250ec37c5feea7e8f157b</vt:lpwstr>
  </property>
</Properties>
</file>