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24B354" w14:textId="77777777" w:rsidR="006A7C92" w:rsidRPr="006A7C92" w:rsidRDefault="006A7C92" w:rsidP="006A7C92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proofErr w:type="gramStart"/>
      <w:r w:rsidRPr="006A7C92">
        <w:rPr>
          <w:rFonts w:ascii="Times New Roman" w:hAnsi="Times New Roman" w:cs="Times New Roman"/>
          <w:b/>
          <w:sz w:val="24"/>
          <w:szCs w:val="24"/>
        </w:rPr>
        <w:t>pipet</w:t>
      </w:r>
      <w:proofErr w:type="gramEnd"/>
      <w:r w:rsidRPr="006A7C92">
        <w:rPr>
          <w:rFonts w:ascii="Times New Roman" w:hAnsi="Times New Roman" w:cs="Times New Roman"/>
          <w:b/>
          <w:sz w:val="24"/>
          <w:szCs w:val="24"/>
        </w:rPr>
        <w:t xml:space="preserve"> ucu - filtreli 0.5-10 </w:t>
      </w:r>
      <w:proofErr w:type="spellStart"/>
      <w:r w:rsidRPr="006A7C92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Pr="006A7C92">
        <w:rPr>
          <w:rFonts w:ascii="Times New Roman" w:hAnsi="Times New Roman" w:cs="Times New Roman"/>
          <w:b/>
          <w:sz w:val="24"/>
          <w:szCs w:val="24"/>
        </w:rPr>
        <w:t> </w:t>
      </w:r>
    </w:p>
    <w:p w14:paraId="25415CC6" w14:textId="30F3A599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5790DDFD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Sürdürülebilir kalite güvencesi altında FDA onaylı polipropilenden üretilmiş olmalıdır. </w:t>
      </w:r>
    </w:p>
    <w:p w14:paraId="6BA10661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İnsan eli değmeden, tam otomasyon ile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alanlarda üretilmiş olmalıdır.</w:t>
      </w:r>
    </w:p>
    <w:p w14:paraId="1B7E9E6B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Kesinlikle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Pyrojen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içermemelidir. </w:t>
      </w:r>
    </w:p>
    <w:p w14:paraId="639026FE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Lot bazında sertifikalandırılmış olmalıdır. </w:t>
      </w:r>
    </w:p>
    <w:p w14:paraId="2C34B9FD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Sıvı sürtünme katsayısı çok düşük olan özel formüllü polipropilenden üretilmiş olmalıdır.</w:t>
      </w:r>
    </w:p>
    <w:p w14:paraId="7DCFDEF8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Örneklerin pipet ucu iç duvarına yapışmalarını önleyerek maksimum ürün geri kazanımı sağlamalıdır.</w:t>
      </w:r>
    </w:p>
    <w:p w14:paraId="2AA9DBE9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Maksimum ürün geri kazanımı özelliği ürün aktarımının maksimum kesinlik ve doğrulukta yapılmasını sağlamalıdır.</w:t>
      </w:r>
    </w:p>
    <w:p w14:paraId="51665163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Üstün kalıp teknolojisi ürün kaybını azaltmalı, pahalı reaktiflerin en az kayıp ile kullanımlarına olanak verir ve maksimum hassasiyeti garantilemelidir. </w:t>
      </w:r>
    </w:p>
    <w:p w14:paraId="5D4D1157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Filtreli pipet uçları pipet ucu içinde sıvı ve gaz sızmalarını önleyen fiziksel bir bariyer oluşturarak çapraz kirlenmeyi önlemelidir. </w:t>
      </w:r>
    </w:p>
    <w:p w14:paraId="709F104B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Optimum uç başlık yapıları tüm pipetlere tam uyum sağlamalı ve pipet ucunun pipet şaftına tam oturmasını garanti etmelidir. </w:t>
      </w:r>
    </w:p>
    <w:p w14:paraId="2140F759" w14:textId="3965AA68" w:rsidR="00FC2AC0" w:rsidRPr="006A7C92" w:rsidRDefault="00A02F19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boyutları </w:t>
      </w:r>
      <w:r w:rsidR="00FC2AC0" w:rsidRPr="006A7C92">
        <w:rPr>
          <w:rFonts w:ascii="Times New Roman" w:hAnsi="Times New Roman" w:cs="Times New Roman"/>
          <w:sz w:val="24"/>
          <w:szCs w:val="24"/>
        </w:rPr>
        <w:t>10 µ</w:t>
      </w:r>
      <w:proofErr w:type="gramStart"/>
      <w:r w:rsidR="00FC2AC0" w:rsidRPr="006A7C92">
        <w:rPr>
          <w:rFonts w:ascii="Times New Roman" w:hAnsi="Times New Roman" w:cs="Times New Roman"/>
          <w:sz w:val="24"/>
          <w:szCs w:val="24"/>
        </w:rPr>
        <w:t>l  olmalıdır</w:t>
      </w:r>
      <w:proofErr w:type="gramEnd"/>
      <w:r w:rsidR="00FC2AC0" w:rsidRPr="006A7C92">
        <w:rPr>
          <w:rFonts w:ascii="Times New Roman" w:hAnsi="Times New Roman" w:cs="Times New Roman"/>
          <w:sz w:val="24"/>
          <w:szCs w:val="24"/>
        </w:rPr>
        <w:t>.</w:t>
      </w:r>
    </w:p>
    <w:p w14:paraId="545DCC99" w14:textId="491BC5B5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Bir </w:t>
      </w:r>
      <w:bookmarkStart w:id="1" w:name="_Hlk189668707"/>
      <w:r w:rsidR="006F53C1" w:rsidRPr="006A7C92">
        <w:rPr>
          <w:rFonts w:ascii="Times New Roman" w:hAnsi="Times New Roman" w:cs="Times New Roman"/>
          <w:sz w:val="24"/>
          <w:szCs w:val="24"/>
        </w:rPr>
        <w:t>kutuda 5 Paket ve pakette</w:t>
      </w:r>
      <w:r w:rsidRPr="006A7C92">
        <w:rPr>
          <w:rFonts w:ascii="Times New Roman" w:hAnsi="Times New Roman" w:cs="Times New Roman"/>
          <w:sz w:val="24"/>
          <w:szCs w:val="24"/>
        </w:rPr>
        <w:t xml:space="preserve"> </w:t>
      </w:r>
      <w:r w:rsidR="003B1302" w:rsidRPr="006A7C92">
        <w:rPr>
          <w:rFonts w:ascii="Times New Roman" w:hAnsi="Times New Roman" w:cs="Times New Roman"/>
          <w:sz w:val="24"/>
          <w:szCs w:val="24"/>
        </w:rPr>
        <w:t>4.800</w:t>
      </w:r>
      <w:r w:rsidRPr="006A7C92">
        <w:rPr>
          <w:rFonts w:ascii="Times New Roman" w:hAnsi="Times New Roman" w:cs="Times New Roman"/>
          <w:sz w:val="24"/>
          <w:szCs w:val="24"/>
        </w:rPr>
        <w:t xml:space="preserve"> adet pipet ucu mevcut olmalıdır.</w:t>
      </w:r>
      <w:bookmarkEnd w:id="1"/>
    </w:p>
    <w:p w14:paraId="2D7EFD6C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>Teklifte marka ve katalog numarası beyanı yapılacaktır. Marka ve katalog numarası beyanı yapılmayan teklifler değerlendirmeye alınmayacaktır.</w:t>
      </w:r>
    </w:p>
    <w:p w14:paraId="7BCCEB07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Ürünün </w:t>
      </w:r>
      <w:proofErr w:type="spellStart"/>
      <w:r w:rsidRPr="006A7C92">
        <w:rPr>
          <w:rFonts w:ascii="Times New Roman" w:eastAsia="Verdana" w:hAnsi="Times New Roman" w:cs="Times New Roman"/>
          <w:sz w:val="24"/>
          <w:szCs w:val="24"/>
        </w:rPr>
        <w:t>datasheeti</w:t>
      </w:r>
      <w:proofErr w:type="spellEnd"/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 ve teknik şartnameyi karşılayan maddeler katalog üzerinde tek tek işaretlenip teklif ile birlikte mutlaka sunulmalıdır.</w:t>
      </w:r>
    </w:p>
    <w:p w14:paraId="7F6160BA" w14:textId="18BB1314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 xml:space="preserve">Teklif verecek firma teklifle birlikte ürüne ait </w:t>
      </w:r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1 </w:t>
      </w:r>
      <w:proofErr w:type="spellStart"/>
      <w:proofErr w:type="gramStart"/>
      <w:r w:rsidR="00306CA5" w:rsidRPr="006A7C92">
        <w:rPr>
          <w:rFonts w:ascii="Times New Roman" w:hAnsi="Times New Roman" w:cs="Times New Roman"/>
          <w:bCs/>
          <w:sz w:val="24"/>
          <w:szCs w:val="24"/>
        </w:rPr>
        <w:t>rack</w:t>
      </w:r>
      <w:proofErr w:type="spellEnd"/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A7C92">
        <w:rPr>
          <w:rFonts w:ascii="Times New Roman" w:hAnsi="Times New Roman" w:cs="Times New Roman"/>
          <w:bCs/>
          <w:sz w:val="24"/>
          <w:szCs w:val="24"/>
        </w:rPr>
        <w:t xml:space="preserve"> numune</w:t>
      </w:r>
      <w:proofErr w:type="gram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vererek laboratuvardan onay almalıdır.</w:t>
      </w:r>
    </w:p>
    <w:p w14:paraId="55C8C312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laboratuvarda test edilecek olup uygun görülmemesi halinde firma ücretsiz değişim yapacaktır.</w:t>
      </w:r>
    </w:p>
    <w:p w14:paraId="11F05AFD" w14:textId="77777777" w:rsidR="00FC2AC0" w:rsidRPr="006A7C92" w:rsidRDefault="00FC2AC0" w:rsidP="006A7C92">
      <w:pPr>
        <w:pStyle w:val="ListeParagraf"/>
        <w:numPr>
          <w:ilvl w:val="0"/>
          <w:numId w:val="1"/>
        </w:numPr>
        <w:tabs>
          <w:tab w:val="left" w:pos="426"/>
        </w:tabs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elden teslim edilecektir. Kargo ile teslimat kabul edilmeyecektir.</w:t>
      </w:r>
    </w:p>
    <w:p w14:paraId="0112DDCA" w14:textId="77777777" w:rsidR="00FC2AC0" w:rsidRPr="006A7C92" w:rsidRDefault="00FC2AC0" w:rsidP="006A7C92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4BD33E90" w14:textId="77777777" w:rsidR="00FC2AC0" w:rsidRPr="006A7C92" w:rsidRDefault="00FC2AC0" w:rsidP="006A7C92">
      <w:pPr>
        <w:pStyle w:val="ListeParagraf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14:paraId="494A6D13" w14:textId="77777777" w:rsidR="006A7C92" w:rsidRPr="006A7C92" w:rsidRDefault="006A7C92" w:rsidP="006A7C92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EEEEEE"/>
        </w:rPr>
        <w:t>pipet</w:t>
      </w:r>
      <w:proofErr w:type="gramEnd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EEEEEE"/>
        </w:rPr>
        <w:t xml:space="preserve"> ucu - filtreli 1-200 </w:t>
      </w:r>
      <w:proofErr w:type="spellStart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EEEEEE"/>
        </w:rPr>
        <w:t>ul</w:t>
      </w:r>
      <w:proofErr w:type="spellEnd"/>
    </w:p>
    <w:p w14:paraId="515C86E2" w14:textId="202868D5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65AF6830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Sürdürülebilir kalite güvencesi altında FDA onaylı polipropilenden üretilmiş olmalıdır. </w:t>
      </w:r>
    </w:p>
    <w:p w14:paraId="153CF359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İnsan eli değmeden, tam otomasyon ile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alanlarda üretilmiş olmalıdır.</w:t>
      </w:r>
    </w:p>
    <w:p w14:paraId="5E50651D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 Kesinlikle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Pyrojen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içermemelidir. </w:t>
      </w:r>
    </w:p>
    <w:p w14:paraId="4D43E3D3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Lot bazında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setifikalandırılmış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4087EAC5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Sıvı sürtünme katsayısı çok düşük olan özel formüllü polipropilenden üretilmiş olmalıdır.</w:t>
      </w:r>
    </w:p>
    <w:p w14:paraId="39466E98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Örneklerin pipet ucu iç duvarına yapışmalarını önleyerek maksimum ürün geri kazanımı sağlamalıdır.</w:t>
      </w:r>
    </w:p>
    <w:p w14:paraId="5E0D8DB1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Maksimum ürün geri kazanımı özelliği ürün aktarımının maksimum kesinlik ve doğrulukta yapılmasını sağlamalıdır.</w:t>
      </w:r>
    </w:p>
    <w:p w14:paraId="49019C49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lastRenderedPageBreak/>
        <w:t xml:space="preserve">Üstün kalıp teknolojisi ürün kaybını azaltmalı, pahalı reaktiflerin en az kayıp ile kullanımlarına olanak verir ve maksimum hassasiyeti garantilemelidir. </w:t>
      </w:r>
    </w:p>
    <w:p w14:paraId="5DD58651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Filtreli pipet uçları pipet ucu içinde sıvı ve gaz sızmalarını önleyen fiziksel bir bariyer oluşturarak çapraz kirlenmeyi önlemelidir. </w:t>
      </w:r>
    </w:p>
    <w:p w14:paraId="638EBD8C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Optimum uç başlık yapıları tüm pipetlere tam uyum sağlamalı ve pipet ucunun pipet şaftına tam oturmasını garanti etmelidir. </w:t>
      </w:r>
    </w:p>
    <w:p w14:paraId="760A81D1" w14:textId="1F0D0794" w:rsidR="00FC2AC0" w:rsidRPr="006A7C92" w:rsidRDefault="00A02F19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boyutları </w:t>
      </w:r>
      <w:r w:rsidR="00FC2AC0" w:rsidRPr="006A7C92">
        <w:rPr>
          <w:rFonts w:ascii="Times New Roman" w:hAnsi="Times New Roman" w:cs="Times New Roman"/>
          <w:sz w:val="24"/>
          <w:szCs w:val="24"/>
        </w:rPr>
        <w:t>200 µ</w:t>
      </w:r>
      <w:proofErr w:type="gramStart"/>
      <w:r w:rsidR="00FC2AC0" w:rsidRPr="006A7C92">
        <w:rPr>
          <w:rFonts w:ascii="Times New Roman" w:hAnsi="Times New Roman" w:cs="Times New Roman"/>
          <w:sz w:val="24"/>
          <w:szCs w:val="24"/>
        </w:rPr>
        <w:t>l  olmalıdır</w:t>
      </w:r>
      <w:proofErr w:type="gramEnd"/>
      <w:r w:rsidR="00FC2AC0" w:rsidRPr="006A7C92">
        <w:rPr>
          <w:rFonts w:ascii="Times New Roman" w:hAnsi="Times New Roman" w:cs="Times New Roman"/>
          <w:sz w:val="24"/>
          <w:szCs w:val="24"/>
        </w:rPr>
        <w:t>.</w:t>
      </w:r>
    </w:p>
    <w:p w14:paraId="0C232697" w14:textId="68ED551B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Bir </w:t>
      </w:r>
      <w:r w:rsidR="003B1302" w:rsidRPr="006A7C92">
        <w:rPr>
          <w:rFonts w:ascii="Times New Roman" w:hAnsi="Times New Roman" w:cs="Times New Roman"/>
          <w:sz w:val="24"/>
          <w:szCs w:val="24"/>
        </w:rPr>
        <w:t>kutuda 5 Paket ve pakette 4.800 adet pipet ucu mevcut olmalıdır.</w:t>
      </w:r>
    </w:p>
    <w:p w14:paraId="3B8C257B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>Teklifte marka ve katalog numarası beyanı yapılacaktır. Marka ve katalog numarası beyanı yapılmayan teklifler değerlendirmeye alınmayacaktır.</w:t>
      </w:r>
    </w:p>
    <w:p w14:paraId="0A86A31F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Ürünün </w:t>
      </w:r>
      <w:proofErr w:type="spellStart"/>
      <w:r w:rsidRPr="006A7C92">
        <w:rPr>
          <w:rFonts w:ascii="Times New Roman" w:eastAsia="Verdana" w:hAnsi="Times New Roman" w:cs="Times New Roman"/>
          <w:sz w:val="24"/>
          <w:szCs w:val="24"/>
        </w:rPr>
        <w:t>datasheeti</w:t>
      </w:r>
      <w:proofErr w:type="spellEnd"/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 ve teknik şartnameyi karşılayan maddeler katalog üzerinde tek tek işaretlenip teklif ile birlikte mutlaka sunulmalıdır.</w:t>
      </w:r>
    </w:p>
    <w:p w14:paraId="6A2CA205" w14:textId="596E3886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 xml:space="preserve">Teklif verecek firma teklifle birlikte ürüne ait </w:t>
      </w:r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1 </w:t>
      </w:r>
      <w:proofErr w:type="spellStart"/>
      <w:r w:rsidR="00306CA5" w:rsidRPr="006A7C92">
        <w:rPr>
          <w:rFonts w:ascii="Times New Roman" w:hAnsi="Times New Roman" w:cs="Times New Roman"/>
          <w:bCs/>
          <w:sz w:val="24"/>
          <w:szCs w:val="24"/>
        </w:rPr>
        <w:t>rack</w:t>
      </w:r>
      <w:proofErr w:type="spellEnd"/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A7C92">
        <w:rPr>
          <w:rFonts w:ascii="Times New Roman" w:hAnsi="Times New Roman" w:cs="Times New Roman"/>
          <w:bCs/>
          <w:sz w:val="24"/>
          <w:szCs w:val="24"/>
        </w:rPr>
        <w:t>numune vererek laboratuvardan onay almalıdır.</w:t>
      </w:r>
    </w:p>
    <w:p w14:paraId="4D5077C7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laboratuvarda test edilecek olup uygun görülmemesi halinde firma ücretsiz değişim yapacaktır.</w:t>
      </w:r>
    </w:p>
    <w:p w14:paraId="230FDE98" w14:textId="77777777" w:rsidR="00FC2AC0" w:rsidRPr="006A7C92" w:rsidRDefault="00FC2AC0" w:rsidP="006A7C92">
      <w:pPr>
        <w:pStyle w:val="ListeParagraf"/>
        <w:numPr>
          <w:ilvl w:val="0"/>
          <w:numId w:val="1"/>
        </w:numPr>
        <w:tabs>
          <w:tab w:val="left" w:pos="426"/>
        </w:tabs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elden teslim edilecektir. Kargo ile teslimat kabul edilmeyecektir.</w:t>
      </w:r>
    </w:p>
    <w:p w14:paraId="57EEC764" w14:textId="77777777" w:rsidR="00FC2AC0" w:rsidRPr="006A7C92" w:rsidRDefault="00FC2AC0" w:rsidP="006A7C92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7E641C25" w14:textId="77777777" w:rsidR="00FC2AC0" w:rsidRPr="006A7C92" w:rsidRDefault="00FC2AC0" w:rsidP="006A7C92">
      <w:pPr>
        <w:tabs>
          <w:tab w:val="left" w:pos="13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8A8F5" w14:textId="77777777" w:rsidR="00FC2AC0" w:rsidRPr="006A7C92" w:rsidRDefault="00FC2AC0" w:rsidP="006A7C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B6264B" w14:textId="77777777" w:rsidR="006A7C92" w:rsidRPr="006A7C92" w:rsidRDefault="006A7C92" w:rsidP="006A7C92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DCDCDC"/>
        </w:rPr>
        <w:t>pipet</w:t>
      </w:r>
      <w:proofErr w:type="gramEnd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DCDCDC"/>
        </w:rPr>
        <w:t xml:space="preserve"> ucu - filtreli 100-1000 </w:t>
      </w:r>
      <w:proofErr w:type="spellStart"/>
      <w:r w:rsidRPr="006A7C92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DCDCDC"/>
        </w:rPr>
        <w:t>ul</w:t>
      </w:r>
      <w:proofErr w:type="spellEnd"/>
    </w:p>
    <w:p w14:paraId="05865BBB" w14:textId="2BB6AA75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Teknik şartnamenin her maddesine uyulup uyulmadığına dair firmalar tarafından tek tek ve açık olarak cevap verilecektir. Cevap yazılmayan veya sadece imza atılan teklifler değerlendirme dışı bırakılacaktır.</w:t>
      </w:r>
    </w:p>
    <w:p w14:paraId="0E79BBF9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Sürdürülebilir kalite güvencesi altında FDA onaylı polipropilenden üretilmiş olmalıdır. </w:t>
      </w:r>
    </w:p>
    <w:p w14:paraId="6F2D0B48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İnsan eli değmeden, tam otomasyon ile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steril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alanlarda üretilmiş olmalıdır.</w:t>
      </w:r>
    </w:p>
    <w:p w14:paraId="2E16C277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 Kesinlikle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DNase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RNAse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Pyrojen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içermemelidir. </w:t>
      </w:r>
    </w:p>
    <w:p w14:paraId="3A2F2C11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Lot bazında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setifikalandırılmış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3EBA640A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Sıvı sürtünme katsayısı çok düşük olan özel formüllü polipropilenden üretilmiş olmalıdır.</w:t>
      </w:r>
    </w:p>
    <w:p w14:paraId="0F9CA1A3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Örneklerin pipet ucu iç duvarına yapışmalarını önleyerek maksimum ürün geri kazanımı sağlamalıdır.</w:t>
      </w:r>
    </w:p>
    <w:p w14:paraId="06F1A111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Maksimum ürün geri kazanımı özelliği ürün aktarımının maksimum kesinlik ve doğrulukta yapılmasını sağlamalıdır.</w:t>
      </w:r>
    </w:p>
    <w:p w14:paraId="7EBCBB26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Üstün kalıp teknolojisi ürün kaybını azaltmalı, pahalı reaktiflerin en az kayıp ile kullanımlarına olanak verir ve maksimum hassasiyeti garantilemelidir. </w:t>
      </w:r>
    </w:p>
    <w:p w14:paraId="2964A6EE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Filtreli pipet uçları pipet ucu içinde sıvı ve gaz sızmalarını önleyen fiziksel bir bariyer oluşturarak çapraz kirlenmeyi önlemelidir. </w:t>
      </w:r>
    </w:p>
    <w:p w14:paraId="1564B156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Optimum uç başlık yapıları tüm pipetlere tam uyum sağlamalı ve pipet ucunun pipet şaftına tam oturmasını garanti etmelidir. </w:t>
      </w:r>
    </w:p>
    <w:p w14:paraId="52F3DE8C" w14:textId="610B2477" w:rsidR="00FC2AC0" w:rsidRPr="006A7C92" w:rsidRDefault="00A02F19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boyutları </w:t>
      </w:r>
      <w:r w:rsidR="00FC2AC0" w:rsidRPr="006A7C92">
        <w:rPr>
          <w:rFonts w:ascii="Times New Roman" w:hAnsi="Times New Roman" w:cs="Times New Roman"/>
          <w:sz w:val="24"/>
          <w:szCs w:val="24"/>
        </w:rPr>
        <w:t>1000 µ</w:t>
      </w:r>
      <w:proofErr w:type="gramStart"/>
      <w:r w:rsidR="00FC2AC0" w:rsidRPr="006A7C92">
        <w:rPr>
          <w:rFonts w:ascii="Times New Roman" w:hAnsi="Times New Roman" w:cs="Times New Roman"/>
          <w:sz w:val="24"/>
          <w:szCs w:val="24"/>
        </w:rPr>
        <w:t>l  olmalıdır</w:t>
      </w:r>
      <w:proofErr w:type="gramEnd"/>
      <w:r w:rsidR="00FC2AC0" w:rsidRPr="006A7C92">
        <w:rPr>
          <w:rFonts w:ascii="Times New Roman" w:hAnsi="Times New Roman" w:cs="Times New Roman"/>
          <w:sz w:val="24"/>
          <w:szCs w:val="24"/>
        </w:rPr>
        <w:t>.</w:t>
      </w:r>
    </w:p>
    <w:p w14:paraId="70AD8470" w14:textId="2563E3FA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Bir </w:t>
      </w:r>
      <w:r w:rsidR="00C331C4" w:rsidRPr="006A7C92">
        <w:rPr>
          <w:rFonts w:ascii="Times New Roman" w:hAnsi="Times New Roman" w:cs="Times New Roman"/>
          <w:sz w:val="24"/>
          <w:szCs w:val="24"/>
        </w:rPr>
        <w:t>kutuda 5 Paket ve pakette 4.800 adet pipet ucu mevcut olmalıdır.</w:t>
      </w:r>
    </w:p>
    <w:p w14:paraId="4BBEA5E3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>Teklifte marka ve katalog numarası beyanı yapılacaktır. Marka ve katalog numarası beyanı yapılmayan teklifler değerlendirmeye alınmayacaktır.</w:t>
      </w:r>
    </w:p>
    <w:p w14:paraId="6BEED033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eastAsia="Calibri" w:hAnsi="Times New Roman" w:cs="Times New Roman"/>
          <w:b/>
          <w:sz w:val="24"/>
          <w:szCs w:val="24"/>
        </w:rPr>
      </w:pPr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Ürünün </w:t>
      </w:r>
      <w:proofErr w:type="spellStart"/>
      <w:r w:rsidRPr="006A7C92">
        <w:rPr>
          <w:rFonts w:ascii="Times New Roman" w:eastAsia="Verdana" w:hAnsi="Times New Roman" w:cs="Times New Roman"/>
          <w:sz w:val="24"/>
          <w:szCs w:val="24"/>
        </w:rPr>
        <w:t>datasheeti</w:t>
      </w:r>
      <w:proofErr w:type="spellEnd"/>
      <w:r w:rsidRPr="006A7C92">
        <w:rPr>
          <w:rFonts w:ascii="Times New Roman" w:eastAsia="Verdana" w:hAnsi="Times New Roman" w:cs="Times New Roman"/>
          <w:sz w:val="24"/>
          <w:szCs w:val="24"/>
        </w:rPr>
        <w:t xml:space="preserve"> ve teknik şartnameyi karşılayan maddeler katalog üzerinde tek tek işaretlenip teklif ile birlikte mutlaka sunulmalıdır.</w:t>
      </w:r>
    </w:p>
    <w:p w14:paraId="43B63375" w14:textId="7D33303B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Teklif verecek firma teklifle birlikte ürüne ait </w:t>
      </w:r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1 </w:t>
      </w:r>
      <w:proofErr w:type="spellStart"/>
      <w:proofErr w:type="gramStart"/>
      <w:r w:rsidR="00306CA5" w:rsidRPr="006A7C92">
        <w:rPr>
          <w:rFonts w:ascii="Times New Roman" w:hAnsi="Times New Roman" w:cs="Times New Roman"/>
          <w:bCs/>
          <w:sz w:val="24"/>
          <w:szCs w:val="24"/>
        </w:rPr>
        <w:t>rack</w:t>
      </w:r>
      <w:proofErr w:type="spellEnd"/>
      <w:r w:rsidR="00306CA5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A7C92">
        <w:rPr>
          <w:rFonts w:ascii="Times New Roman" w:hAnsi="Times New Roman" w:cs="Times New Roman"/>
          <w:bCs/>
          <w:sz w:val="24"/>
          <w:szCs w:val="24"/>
        </w:rPr>
        <w:t xml:space="preserve"> numune</w:t>
      </w:r>
      <w:proofErr w:type="gram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vererek laboratuvardan onay almalıdır.</w:t>
      </w:r>
    </w:p>
    <w:p w14:paraId="3FE0DDF4" w14:textId="77777777" w:rsidR="00FC2AC0" w:rsidRPr="006A7C92" w:rsidRDefault="00FC2AC0" w:rsidP="006A7C92">
      <w:pPr>
        <w:pStyle w:val="ListeParagraf"/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laboratuvarda test edilecek olup uygun görülmemesi halinde firma ücretsiz değişim yapacaktır.</w:t>
      </w:r>
    </w:p>
    <w:p w14:paraId="30AFBA4D" w14:textId="77777777" w:rsidR="00FC2AC0" w:rsidRPr="006A7C92" w:rsidRDefault="00FC2AC0" w:rsidP="006A7C92">
      <w:pPr>
        <w:pStyle w:val="ListeParagraf"/>
        <w:numPr>
          <w:ilvl w:val="0"/>
          <w:numId w:val="1"/>
        </w:numPr>
        <w:tabs>
          <w:tab w:val="left" w:pos="426"/>
        </w:tabs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Ürün elden teslim edilecektir. Kargo ile teslimat kabul edilmeyecektir.</w:t>
      </w:r>
    </w:p>
    <w:p w14:paraId="65BE4046" w14:textId="77777777" w:rsidR="00C331C4" w:rsidRPr="006A7C92" w:rsidRDefault="00C331C4" w:rsidP="006A7C9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14:paraId="05D79D45" w14:textId="77777777" w:rsidR="00C331C4" w:rsidRPr="006A7C92" w:rsidRDefault="00C331C4" w:rsidP="006A7C9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highlight w:val="yellow"/>
        </w:rPr>
      </w:pPr>
    </w:p>
    <w:p w14:paraId="221616E0" w14:textId="6FB76DAF" w:rsidR="006A7C92" w:rsidRPr="006A7C92" w:rsidRDefault="006A7C92" w:rsidP="006A7C92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Heptan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Extra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pure</w:t>
      </w:r>
      <w:proofErr w:type="spellEnd"/>
    </w:p>
    <w:p w14:paraId="1A4F3BF1" w14:textId="50F23CFB" w:rsidR="00062FA9" w:rsidRPr="006A7C92" w:rsidRDefault="00A02F1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EMSURE</w:t>
      </w:r>
      <w:r w:rsidR="00062FA9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062FA9" w:rsidRPr="006A7C92">
        <w:rPr>
          <w:rFonts w:ascii="Times New Roman" w:hAnsi="Times New Roman" w:cs="Times New Roman"/>
          <w:bCs/>
          <w:sz w:val="24"/>
          <w:szCs w:val="24"/>
        </w:rPr>
        <w:t>Reag</w:t>
      </w:r>
      <w:proofErr w:type="spellEnd"/>
      <w:r w:rsidR="00062FA9" w:rsidRPr="006A7C92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062FA9" w:rsidRPr="006A7C92">
        <w:rPr>
          <w:rFonts w:ascii="Times New Roman" w:hAnsi="Times New Roman" w:cs="Times New Roman"/>
          <w:bCs/>
          <w:sz w:val="24"/>
          <w:szCs w:val="24"/>
        </w:rPr>
        <w:t>Ph</w:t>
      </w:r>
      <w:proofErr w:type="spellEnd"/>
      <w:r w:rsidR="00062FA9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062FA9" w:rsidRPr="006A7C92">
        <w:rPr>
          <w:rFonts w:ascii="Times New Roman" w:hAnsi="Times New Roman" w:cs="Times New Roman"/>
          <w:bCs/>
          <w:sz w:val="24"/>
          <w:szCs w:val="24"/>
        </w:rPr>
        <w:t>Eur</w:t>
      </w:r>
      <w:proofErr w:type="spellEnd"/>
      <w:r w:rsidR="00062FA9" w:rsidRPr="006A7C92">
        <w:rPr>
          <w:rFonts w:ascii="Times New Roman" w:hAnsi="Times New Roman" w:cs="Times New Roman"/>
          <w:bCs/>
          <w:sz w:val="24"/>
          <w:szCs w:val="24"/>
        </w:rPr>
        <w:t xml:space="preserve"> kalitesinde olmalıdır.  </w:t>
      </w:r>
    </w:p>
    <w:p w14:paraId="6CBB5408" w14:textId="77777777" w:rsidR="00062FA9" w:rsidRPr="006A7C92" w:rsidRDefault="00062FA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 xml:space="preserve">2.5 </w:t>
      </w:r>
      <w:proofErr w:type="spellStart"/>
      <w:r w:rsidRPr="006A7C92">
        <w:rPr>
          <w:rFonts w:ascii="Times New Roman" w:hAnsi="Times New Roman" w:cs="Times New Roman"/>
          <w:bCs/>
          <w:sz w:val="24"/>
          <w:szCs w:val="24"/>
        </w:rPr>
        <w:t>lt</w:t>
      </w:r>
      <w:proofErr w:type="spell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amber cam şişe ambalajda olmalıdır. </w:t>
      </w:r>
    </w:p>
    <w:p w14:paraId="69939BAF" w14:textId="77777777" w:rsidR="00062FA9" w:rsidRPr="006A7C92" w:rsidRDefault="00062FA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bCs/>
          <w:sz w:val="24"/>
          <w:szCs w:val="24"/>
        </w:rPr>
        <w:t>Cas</w:t>
      </w:r>
      <w:proofErr w:type="spell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numarası 142-82-5, molekül ağırlığı 100.2 g/mol olmalıdır. </w:t>
      </w:r>
    </w:p>
    <w:p w14:paraId="5EC86E40" w14:textId="77777777" w:rsidR="00062FA9" w:rsidRPr="006A7C92" w:rsidRDefault="00062FA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>Üretici firma internet sitesinden Malzeme Güvenlik Bilgi Formu (MSDS) veya SDS, Analiz Sertifikası (COA) ve Kalite Uygunluk Sertifikası (COQ)’</w:t>
      </w:r>
      <w:proofErr w:type="spellStart"/>
      <w:r w:rsidRPr="006A7C92">
        <w:rPr>
          <w:rFonts w:ascii="Times New Roman" w:hAnsi="Times New Roman" w:cs="Times New Roman"/>
          <w:bCs/>
          <w:sz w:val="24"/>
          <w:szCs w:val="24"/>
        </w:rPr>
        <w:t>na</w:t>
      </w:r>
      <w:proofErr w:type="spell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ulaşılabilmelidir. </w:t>
      </w:r>
    </w:p>
    <w:p w14:paraId="4A3A79BF" w14:textId="77777777" w:rsidR="00062FA9" w:rsidRPr="006A7C92" w:rsidRDefault="00062FA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Ürünler uygun koşullarda elden teslim edilecektir. Kargo ile yapılan gönderimler kabul edilmeyecektir. Uygun koşullarda gelmeyen ürünler iade edilerek yeni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numaralı ürünle değiştirilecektir. </w:t>
      </w:r>
    </w:p>
    <w:p w14:paraId="405D6ED3" w14:textId="77777777" w:rsidR="00062FA9" w:rsidRPr="006A7C92" w:rsidRDefault="00062FA9" w:rsidP="006A7C92">
      <w:pPr>
        <w:pStyle w:val="ListeParagraf"/>
        <w:numPr>
          <w:ilvl w:val="0"/>
          <w:numId w:val="2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Teklif veren firma teklifinde marka, model ve katalog numarası belirtecektir. Marka model belirtilmeyen teklifler kabul edilmeyecektir.</w:t>
      </w:r>
    </w:p>
    <w:p w14:paraId="739B4682" w14:textId="77777777" w:rsidR="00172387" w:rsidRPr="006A7C92" w:rsidRDefault="00172387" w:rsidP="006A7C92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9B5936D" w14:textId="77777777" w:rsidR="00172387" w:rsidRPr="006A7C92" w:rsidRDefault="00172387" w:rsidP="006A7C92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A89EE03" w14:textId="7DC48564" w:rsidR="00A956F1" w:rsidRPr="006A7C92" w:rsidRDefault="00D43EF6" w:rsidP="006A7C9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Boron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Trifluoride-Methanol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Complex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for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synthesis</w:t>
      </w:r>
      <w:proofErr w:type="spellEnd"/>
    </w:p>
    <w:p w14:paraId="19C1458B" w14:textId="20E661BC" w:rsidR="00D43EF6" w:rsidRPr="006A7C92" w:rsidRDefault="00A02F19" w:rsidP="006A7C92">
      <w:pPr>
        <w:pStyle w:val="ListeParagraf"/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EMSURE</w:t>
      </w:r>
      <w:r w:rsidR="00D43EF6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43EF6" w:rsidRPr="006A7C92">
        <w:rPr>
          <w:rFonts w:ascii="Times New Roman" w:hAnsi="Times New Roman" w:cs="Times New Roman"/>
          <w:bCs/>
          <w:sz w:val="24"/>
          <w:szCs w:val="24"/>
        </w:rPr>
        <w:t>Reag</w:t>
      </w:r>
      <w:proofErr w:type="spellEnd"/>
      <w:r w:rsidR="00D43EF6" w:rsidRPr="006A7C92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D43EF6" w:rsidRPr="006A7C92">
        <w:rPr>
          <w:rFonts w:ascii="Times New Roman" w:hAnsi="Times New Roman" w:cs="Times New Roman"/>
          <w:bCs/>
          <w:sz w:val="24"/>
          <w:szCs w:val="24"/>
        </w:rPr>
        <w:t>Ph</w:t>
      </w:r>
      <w:proofErr w:type="spellEnd"/>
      <w:r w:rsidR="00D43EF6" w:rsidRPr="006A7C9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D43EF6" w:rsidRPr="006A7C92">
        <w:rPr>
          <w:rFonts w:ascii="Times New Roman" w:hAnsi="Times New Roman" w:cs="Times New Roman"/>
          <w:bCs/>
          <w:sz w:val="24"/>
          <w:szCs w:val="24"/>
        </w:rPr>
        <w:t>Eur</w:t>
      </w:r>
      <w:proofErr w:type="spellEnd"/>
      <w:r w:rsidR="00D43EF6" w:rsidRPr="006A7C92">
        <w:rPr>
          <w:rFonts w:ascii="Times New Roman" w:hAnsi="Times New Roman" w:cs="Times New Roman"/>
          <w:bCs/>
          <w:sz w:val="24"/>
          <w:szCs w:val="24"/>
        </w:rPr>
        <w:t xml:space="preserve"> kalitesinde olmalıdır.  </w:t>
      </w:r>
    </w:p>
    <w:p w14:paraId="5775D376" w14:textId="096E1B14" w:rsidR="00D43EF6" w:rsidRPr="006A7C92" w:rsidRDefault="00D43EF6" w:rsidP="006A7C92">
      <w:pPr>
        <w:pStyle w:val="ListeParagraf"/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 xml:space="preserve">500 ml amber cam şişe ambalajda olmalıdır. . </w:t>
      </w:r>
    </w:p>
    <w:p w14:paraId="5E3E2AAF" w14:textId="77777777" w:rsidR="00D43EF6" w:rsidRPr="006A7C92" w:rsidRDefault="00D43EF6" w:rsidP="006A7C92">
      <w:pPr>
        <w:pStyle w:val="ListeParagraf"/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bCs/>
          <w:sz w:val="24"/>
          <w:szCs w:val="24"/>
        </w:rPr>
        <w:t>Üretici firma internet sitesinden Malzeme Güvenlik Bilgi Formu (MSDS) veya SDS, Analiz Sertifikası (COA) ve Kalite Uygunluk Sertifikası (COQ)’</w:t>
      </w:r>
      <w:proofErr w:type="spellStart"/>
      <w:r w:rsidRPr="006A7C92">
        <w:rPr>
          <w:rFonts w:ascii="Times New Roman" w:hAnsi="Times New Roman" w:cs="Times New Roman"/>
          <w:bCs/>
          <w:sz w:val="24"/>
          <w:szCs w:val="24"/>
        </w:rPr>
        <w:t>na</w:t>
      </w:r>
      <w:proofErr w:type="spellEnd"/>
      <w:r w:rsidRPr="006A7C92">
        <w:rPr>
          <w:rFonts w:ascii="Times New Roman" w:hAnsi="Times New Roman" w:cs="Times New Roman"/>
          <w:bCs/>
          <w:sz w:val="24"/>
          <w:szCs w:val="24"/>
        </w:rPr>
        <w:t xml:space="preserve"> ulaşılabilmelidir. </w:t>
      </w:r>
    </w:p>
    <w:p w14:paraId="11F86D18" w14:textId="77777777" w:rsidR="00D43EF6" w:rsidRPr="006A7C92" w:rsidRDefault="00D43EF6" w:rsidP="006A7C92">
      <w:pPr>
        <w:pStyle w:val="ListeParagraf"/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Ürünler uygun koşullarda elden teslim edilecektir. Kargo ile yapılan gönderimler kabul edilmeyecektir. Uygun koşullarda gelmeyen ürünler iade edilerek yeni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numaralı ürünle değiştirilecektir. </w:t>
      </w:r>
    </w:p>
    <w:p w14:paraId="027DEC51" w14:textId="77777777" w:rsidR="00D43EF6" w:rsidRPr="006A7C92" w:rsidRDefault="00D43EF6" w:rsidP="006A7C92">
      <w:pPr>
        <w:pStyle w:val="ListeParagraf"/>
        <w:numPr>
          <w:ilvl w:val="0"/>
          <w:numId w:val="4"/>
        </w:numPr>
        <w:spacing w:after="0" w:line="24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Teklif veren firma teklifinde marka, model ve katalog numarası belirtecektir. Marka model belirtilmeyen teklifler kabul edilmeyecektir.</w:t>
      </w:r>
    </w:p>
    <w:p w14:paraId="2BF6A203" w14:textId="77777777" w:rsidR="00D43EF6" w:rsidRPr="006A7C92" w:rsidRDefault="00D43EF6" w:rsidP="006A7C92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14:paraId="5831F6D7" w14:textId="77777777" w:rsidR="00DF1F9C" w:rsidRPr="006A7C92" w:rsidRDefault="00DF1F9C" w:rsidP="006A7C9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ceramic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beads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bulk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1,4 mm</w:t>
      </w:r>
    </w:p>
    <w:p w14:paraId="0FD7865A" w14:textId="77777777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1.4 mm çapta olmalıdır.</w:t>
      </w:r>
    </w:p>
    <w:p w14:paraId="5F6CC930" w14:textId="3106C94F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sz w:val="24"/>
          <w:szCs w:val="24"/>
        </w:rPr>
        <w:t>Zirconium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ceramic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oxide’den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 xml:space="preserve">yapılmış </w:t>
      </w:r>
      <w:r w:rsidR="003C4125" w:rsidRPr="006A7C92">
        <w:rPr>
          <w:rFonts w:ascii="Times New Roman" w:hAnsi="Times New Roman" w:cs="Times New Roman"/>
          <w:sz w:val="24"/>
          <w:szCs w:val="24"/>
        </w:rPr>
        <w:t xml:space="preserve"> ve</w:t>
      </w:r>
      <w:proofErr w:type="gramEnd"/>
      <w:r w:rsidR="003C4125" w:rsidRPr="006A7C92">
        <w:rPr>
          <w:rFonts w:ascii="Times New Roman" w:hAnsi="Times New Roman" w:cs="Times New Roman"/>
          <w:sz w:val="24"/>
          <w:szCs w:val="24"/>
        </w:rPr>
        <w:t xml:space="preserve"> steril </w:t>
      </w:r>
      <w:r w:rsidRPr="006A7C92">
        <w:rPr>
          <w:rFonts w:ascii="Times New Roman" w:hAnsi="Times New Roman" w:cs="Times New Roman"/>
          <w:sz w:val="24"/>
          <w:szCs w:val="24"/>
        </w:rPr>
        <w:t>olmalıdır.</w:t>
      </w:r>
    </w:p>
    <w:p w14:paraId="6B6F27F4" w14:textId="77777777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2 ml’lik tüplerde kullanıma uygun olmalıdır.</w:t>
      </w:r>
    </w:p>
    <w:p w14:paraId="225C9C9A" w14:textId="39B98D79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Tekrar kullanıma uygun olmalıdır.</w:t>
      </w:r>
    </w:p>
    <w:p w14:paraId="55F07538" w14:textId="77777777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Toksik bir içeriğe sahip olmamalıdır.</w:t>
      </w:r>
    </w:p>
    <w:p w14:paraId="04CDC4CE" w14:textId="77777777" w:rsidR="00DF1F9C" w:rsidRPr="006A7C92" w:rsidRDefault="00DF1F9C" w:rsidP="006A7C92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Bilyeli homojenizatörlerde kullanıma uygun olmalıdır. </w:t>
      </w:r>
    </w:p>
    <w:p w14:paraId="009705FA" w14:textId="77777777" w:rsidR="00FA79D3" w:rsidRPr="006A7C92" w:rsidRDefault="00FA79D3" w:rsidP="006A7C9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CCCFDEB" w14:textId="77777777" w:rsidR="00FA79D3" w:rsidRPr="006A7C92" w:rsidRDefault="00FA79D3" w:rsidP="006A7C92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b/>
          <w:bCs/>
          <w:sz w:val="24"/>
          <w:szCs w:val="24"/>
        </w:rPr>
        <w:t>CLK 50 Litre 200 Bar Depozitolu Balon Helyum Gazı Dolumu ve Satısı</w:t>
      </w:r>
    </w:p>
    <w:p w14:paraId="1F35FFC2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Saflık en az %99,999 olmalıdır.</w:t>
      </w:r>
    </w:p>
    <w:p w14:paraId="75A17D2E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50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tüplerde olmalıdır.</w:t>
      </w:r>
    </w:p>
    <w:p w14:paraId="4F4C4765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En az 200 bar basınçta olmalıdır.</w:t>
      </w:r>
    </w:p>
    <w:p w14:paraId="3C5BC6EE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En az 9 m</w:t>
      </w:r>
      <w:r w:rsidRPr="006A7C92"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r w:rsidRPr="006A7C92">
        <w:rPr>
          <w:rFonts w:ascii="Times New Roman" w:hAnsi="Times New Roman" w:cs="Times New Roman"/>
          <w:sz w:val="24"/>
          <w:szCs w:val="24"/>
        </w:rPr>
        <w:t>gaz içermelidir.</w:t>
      </w:r>
    </w:p>
    <w:p w14:paraId="27EB7F1D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Teslimattan sonra bağlantıları firma tarafından yapılarak sızdırmazlık test edilmelidir.</w:t>
      </w:r>
    </w:p>
    <w:p w14:paraId="10784F88" w14:textId="77777777" w:rsidR="00FA79D3" w:rsidRPr="006A7C92" w:rsidRDefault="00FA79D3" w:rsidP="006A7C92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Bağlantıdan kaynaklanacak sorunlar olursa ücretsiz değişim sağlanmalıdır.</w:t>
      </w:r>
    </w:p>
    <w:p w14:paraId="728FDFA2" w14:textId="77777777" w:rsidR="00FA79D3" w:rsidRPr="006A7C92" w:rsidRDefault="00FA79D3" w:rsidP="006A7C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8331C8" w14:textId="77777777" w:rsidR="00FA79D3" w:rsidRPr="006A7C92" w:rsidRDefault="00FA79D3" w:rsidP="006A7C92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Yag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asiti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için kolon (GSMS için)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Capillary</w:t>
      </w:r>
      <w:proofErr w:type="spellEnd"/>
      <w:r w:rsidRPr="006A7C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A7C92">
        <w:rPr>
          <w:rFonts w:ascii="Times New Roman" w:hAnsi="Times New Roman" w:cs="Times New Roman"/>
          <w:b/>
          <w:bCs/>
          <w:sz w:val="24"/>
          <w:szCs w:val="24"/>
        </w:rPr>
        <w:t>Column</w:t>
      </w:r>
      <w:proofErr w:type="spellEnd"/>
    </w:p>
    <w:p w14:paraId="081976BD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Yağ asitleri analizi için uygun olmalıdır.</w:t>
      </w:r>
    </w:p>
    <w:p w14:paraId="53ECE329" w14:textId="578AAA3A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37 FAME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Mix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standardını okuyabilmelidir</w:t>
      </w:r>
      <w:r w:rsidR="00C0507C" w:rsidRPr="006A7C92">
        <w:rPr>
          <w:rFonts w:ascii="Times New Roman" w:hAnsi="Times New Roman" w:cs="Times New Roman"/>
          <w:sz w:val="24"/>
          <w:szCs w:val="24"/>
        </w:rPr>
        <w:t xml:space="preserve"> ve bu okuma </w:t>
      </w:r>
      <w:proofErr w:type="gramStart"/>
      <w:r w:rsidR="00C0507C" w:rsidRPr="006A7C92">
        <w:rPr>
          <w:rFonts w:ascii="Times New Roman" w:hAnsi="Times New Roman" w:cs="Times New Roman"/>
          <w:sz w:val="24"/>
          <w:szCs w:val="24"/>
        </w:rPr>
        <w:t>için  37</w:t>
      </w:r>
      <w:proofErr w:type="gramEnd"/>
      <w:r w:rsidR="00C0507C" w:rsidRPr="006A7C92">
        <w:rPr>
          <w:rFonts w:ascii="Times New Roman" w:hAnsi="Times New Roman" w:cs="Times New Roman"/>
          <w:sz w:val="24"/>
          <w:szCs w:val="24"/>
        </w:rPr>
        <w:t xml:space="preserve"> Bileşen FAME Karışımı sertifikalı referans materyali, </w:t>
      </w:r>
      <w:proofErr w:type="spellStart"/>
      <w:r w:rsidR="00C0507C" w:rsidRPr="006A7C92">
        <w:rPr>
          <w:rFonts w:ascii="Times New Roman" w:hAnsi="Times New Roman" w:cs="Times New Roman"/>
          <w:sz w:val="24"/>
          <w:szCs w:val="24"/>
        </w:rPr>
        <w:t>Trace</w:t>
      </w:r>
      <w:proofErr w:type="spellEnd"/>
      <w:r w:rsidR="00C0507C" w:rsidRPr="006A7C92">
        <w:rPr>
          <w:rFonts w:ascii="Times New Roman" w:hAnsi="Times New Roman" w:cs="Times New Roman"/>
          <w:sz w:val="24"/>
          <w:szCs w:val="24"/>
        </w:rPr>
        <w:t xml:space="preserve"> CERT ® , diklorometan içinde (çeşitli konsantrasyon), 1 </w:t>
      </w:r>
      <w:proofErr w:type="spellStart"/>
      <w:r w:rsidR="00C0507C" w:rsidRPr="006A7C92">
        <w:rPr>
          <w:rFonts w:ascii="Times New Roman" w:hAnsi="Times New Roman" w:cs="Times New Roman"/>
          <w:sz w:val="24"/>
          <w:szCs w:val="24"/>
        </w:rPr>
        <w:t>mL'lik</w:t>
      </w:r>
      <w:proofErr w:type="spellEnd"/>
      <w:r w:rsidR="00C0507C" w:rsidRPr="006A7C92">
        <w:rPr>
          <w:rFonts w:ascii="Times New Roman" w:hAnsi="Times New Roman" w:cs="Times New Roman"/>
          <w:sz w:val="24"/>
          <w:szCs w:val="24"/>
        </w:rPr>
        <w:t>*10  ampul</w:t>
      </w:r>
      <w:r w:rsidR="00A02F19">
        <w:rPr>
          <w:rFonts w:ascii="Times New Roman" w:hAnsi="Times New Roman" w:cs="Times New Roman"/>
          <w:sz w:val="24"/>
          <w:szCs w:val="24"/>
        </w:rPr>
        <w:t xml:space="preserve"> ile teslim edilmelidir. Ç</w:t>
      </w:r>
      <w:r w:rsidR="00FF0E62" w:rsidRPr="006A7C92">
        <w:rPr>
          <w:rFonts w:ascii="Times New Roman" w:hAnsi="Times New Roman" w:cs="Times New Roman"/>
          <w:sz w:val="24"/>
          <w:szCs w:val="24"/>
        </w:rPr>
        <w:t>alışma sonuçlarının akreditasyonda kullanılacağı için 10 ampu</w:t>
      </w:r>
      <w:r w:rsidR="00A02F19">
        <w:rPr>
          <w:rFonts w:ascii="Times New Roman" w:hAnsi="Times New Roman" w:cs="Times New Roman"/>
          <w:sz w:val="24"/>
          <w:szCs w:val="24"/>
        </w:rPr>
        <w:t xml:space="preserve">l aynı </w:t>
      </w:r>
      <w:proofErr w:type="gramStart"/>
      <w:r w:rsidR="00A02F19">
        <w:rPr>
          <w:rFonts w:ascii="Times New Roman" w:hAnsi="Times New Roman" w:cs="Times New Roman"/>
          <w:sz w:val="24"/>
          <w:szCs w:val="24"/>
        </w:rPr>
        <w:t>lot</w:t>
      </w:r>
      <w:proofErr w:type="gramEnd"/>
      <w:r w:rsidR="00A02F19">
        <w:rPr>
          <w:rFonts w:ascii="Times New Roman" w:hAnsi="Times New Roman" w:cs="Times New Roman"/>
          <w:sz w:val="24"/>
          <w:szCs w:val="24"/>
        </w:rPr>
        <w:t xml:space="preserve"> numaralı olmalıdır.</w:t>
      </w:r>
    </w:p>
    <w:p w14:paraId="41D38611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Uzunluk 100 m olmalıdır.</w:t>
      </w:r>
    </w:p>
    <w:p w14:paraId="6ACB22C6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sz w:val="24"/>
          <w:szCs w:val="24"/>
        </w:rPr>
        <w:t>df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0,20 </w:t>
      </w:r>
      <w:r w:rsidRPr="006A7C92">
        <w:rPr>
          <w:rFonts w:ascii="Times New Roman" w:hAnsi="Times New Roman" w:cs="Times New Roman"/>
          <w:bCs/>
          <w:sz w:val="24"/>
          <w:szCs w:val="24"/>
        </w:rPr>
        <w:t>µm olmalıdır.</w:t>
      </w:r>
    </w:p>
    <w:p w14:paraId="0E01F5A7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ID 0,25 mm olmalıdır.</w:t>
      </w:r>
    </w:p>
    <w:p w14:paraId="7C39B48C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Yüksek derecede polar fazlı olmalıdır.</w:t>
      </w:r>
    </w:p>
    <w:p w14:paraId="4CD0577E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A7C92">
        <w:rPr>
          <w:rFonts w:ascii="Times New Roman" w:hAnsi="Times New Roman" w:cs="Times New Roman"/>
          <w:sz w:val="24"/>
          <w:szCs w:val="24"/>
        </w:rPr>
        <w:t>Temp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limiti 20-250 °C olmalıdır.</w:t>
      </w:r>
    </w:p>
    <w:p w14:paraId="6FB967B2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Sabit fazı bağlı olmamalıdır.</w:t>
      </w:r>
    </w:p>
    <w:p w14:paraId="36CBF939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Cis ve Trans yağ asitlerinin izomer ayırımını yapabilmelidir.</w:t>
      </w:r>
    </w:p>
    <w:p w14:paraId="4A24C65D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>Laboratuvara teslim edildikten sonra analiz yapılabilirliği firma ile teyit edilmelidir. Aksi halde değişim yapılmalıdır.</w:t>
      </w:r>
    </w:p>
    <w:p w14:paraId="7FDAC2A3" w14:textId="77777777" w:rsidR="00FA79D3" w:rsidRPr="006A7C92" w:rsidRDefault="00FA79D3" w:rsidP="006A7C92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7C92">
        <w:rPr>
          <w:rFonts w:ascii="Times New Roman" w:hAnsi="Times New Roman" w:cs="Times New Roman"/>
          <w:sz w:val="24"/>
          <w:szCs w:val="24"/>
        </w:rPr>
        <w:t xml:space="preserve">Teklif veren firmalar </w:t>
      </w:r>
      <w:proofErr w:type="spellStart"/>
      <w:r w:rsidRPr="006A7C92">
        <w:rPr>
          <w:rFonts w:ascii="Times New Roman" w:hAnsi="Times New Roman" w:cs="Times New Roman"/>
          <w:sz w:val="24"/>
          <w:szCs w:val="24"/>
        </w:rPr>
        <w:t>distributörlük</w:t>
      </w:r>
      <w:proofErr w:type="spellEnd"/>
      <w:r w:rsidRPr="006A7C92">
        <w:rPr>
          <w:rFonts w:ascii="Times New Roman" w:hAnsi="Times New Roman" w:cs="Times New Roman"/>
          <w:sz w:val="24"/>
          <w:szCs w:val="24"/>
        </w:rPr>
        <w:t xml:space="preserve"> belgelerini, bayi ise </w:t>
      </w:r>
      <w:proofErr w:type="gramStart"/>
      <w:r w:rsidRPr="006A7C92">
        <w:rPr>
          <w:rFonts w:ascii="Times New Roman" w:hAnsi="Times New Roman" w:cs="Times New Roman"/>
          <w:sz w:val="24"/>
          <w:szCs w:val="24"/>
        </w:rPr>
        <w:t>distribütör</w:t>
      </w:r>
      <w:proofErr w:type="gramEnd"/>
      <w:r w:rsidRPr="006A7C92">
        <w:rPr>
          <w:rFonts w:ascii="Times New Roman" w:hAnsi="Times New Roman" w:cs="Times New Roman"/>
          <w:sz w:val="24"/>
          <w:szCs w:val="24"/>
        </w:rPr>
        <w:t xml:space="preserve"> firmadan alınmış yetki belgelerini sunmalıdır.</w:t>
      </w:r>
    </w:p>
    <w:p w14:paraId="0669D3CA" w14:textId="77777777" w:rsidR="00FA79D3" w:rsidRPr="006A7C92" w:rsidRDefault="00FA79D3" w:rsidP="006A7C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9F45B1" w14:textId="77777777" w:rsidR="00DF1F9C" w:rsidRPr="006A7C92" w:rsidRDefault="00DF1F9C" w:rsidP="006A7C92">
      <w:pPr>
        <w:pStyle w:val="ListeParagraf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DF1F9C" w:rsidRPr="006A7C92" w:rsidSect="00C95C29">
      <w:pgSz w:w="11906" w:h="16838"/>
      <w:pgMar w:top="1701" w:right="1134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F0866"/>
    <w:multiLevelType w:val="hybridMultilevel"/>
    <w:tmpl w:val="C31ED2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C453B0"/>
    <w:multiLevelType w:val="hybridMultilevel"/>
    <w:tmpl w:val="C038BAFA"/>
    <w:lvl w:ilvl="0" w:tplc="9C88989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43F11"/>
    <w:multiLevelType w:val="hybridMultilevel"/>
    <w:tmpl w:val="4FE809AE"/>
    <w:lvl w:ilvl="0" w:tplc="EDA462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C047C4"/>
    <w:multiLevelType w:val="hybridMultilevel"/>
    <w:tmpl w:val="C038B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B368A3"/>
    <w:multiLevelType w:val="hybridMultilevel"/>
    <w:tmpl w:val="FAF2DA6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916B5E"/>
    <w:multiLevelType w:val="hybridMultilevel"/>
    <w:tmpl w:val="70142D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C549F3"/>
    <w:multiLevelType w:val="hybridMultilevel"/>
    <w:tmpl w:val="4F643C5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9FF"/>
    <w:rsid w:val="00062FA9"/>
    <w:rsid w:val="000753EC"/>
    <w:rsid w:val="000A328B"/>
    <w:rsid w:val="00114033"/>
    <w:rsid w:val="00172387"/>
    <w:rsid w:val="00190F03"/>
    <w:rsid w:val="001926FE"/>
    <w:rsid w:val="001E7CCC"/>
    <w:rsid w:val="001F5A97"/>
    <w:rsid w:val="00260933"/>
    <w:rsid w:val="00306CA5"/>
    <w:rsid w:val="003218F6"/>
    <w:rsid w:val="003437AA"/>
    <w:rsid w:val="003B1302"/>
    <w:rsid w:val="003C4125"/>
    <w:rsid w:val="004853F6"/>
    <w:rsid w:val="005975DE"/>
    <w:rsid w:val="00633941"/>
    <w:rsid w:val="006A7C92"/>
    <w:rsid w:val="006E3446"/>
    <w:rsid w:val="006F53C1"/>
    <w:rsid w:val="00743F1D"/>
    <w:rsid w:val="007B69FF"/>
    <w:rsid w:val="008C730F"/>
    <w:rsid w:val="008D627B"/>
    <w:rsid w:val="00917375"/>
    <w:rsid w:val="00990C6E"/>
    <w:rsid w:val="009B6783"/>
    <w:rsid w:val="00A02F19"/>
    <w:rsid w:val="00A956F1"/>
    <w:rsid w:val="00AB68B3"/>
    <w:rsid w:val="00B649E9"/>
    <w:rsid w:val="00BE2C60"/>
    <w:rsid w:val="00C0507C"/>
    <w:rsid w:val="00C331C4"/>
    <w:rsid w:val="00C95C29"/>
    <w:rsid w:val="00D43EF6"/>
    <w:rsid w:val="00DF1F9C"/>
    <w:rsid w:val="00E13FF0"/>
    <w:rsid w:val="00FA79D3"/>
    <w:rsid w:val="00FC2AC0"/>
    <w:rsid w:val="00FF0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B320D"/>
  <w15:chartTrackingRefBased/>
  <w15:docId w15:val="{7A399D11-9C47-4961-8345-1156E6AD1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2AC0"/>
    <w:rPr>
      <w:kern w:val="0"/>
      <w14:ligatures w14:val="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C2A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1261</Words>
  <Characters>7190</Characters>
  <Application>Microsoft Office Word</Application>
  <DocSecurity>0</DocSecurity>
  <Lines>59</Lines>
  <Paragraphs>16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Mehtap Acıoğlu-Polar Ltd Şti</dc:creator>
  <cp:keywords/>
  <dc:description/>
  <cp:lastModifiedBy>Sacide</cp:lastModifiedBy>
  <cp:revision>1</cp:revision>
  <dcterms:created xsi:type="dcterms:W3CDTF">2025-02-05T14:23:00Z</dcterms:created>
  <dcterms:modified xsi:type="dcterms:W3CDTF">2025-03-04T07:58:00Z</dcterms:modified>
</cp:coreProperties>
</file>