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07FCE9E" w14:textId="3FEDFDD6" w:rsidR="00546A2A" w:rsidRPr="005348CC" w:rsidRDefault="005348CC" w:rsidP="00397904">
      <w:pPr>
        <w:spacing w:after="0"/>
        <w:jc w:val="center"/>
        <w:rPr>
          <w:b/>
          <w:bCs/>
        </w:rPr>
      </w:pPr>
      <w:r w:rsidRPr="005348CC">
        <w:rPr>
          <w:b/>
          <w:bCs/>
        </w:rPr>
        <w:t xml:space="preserve">EL ÜSTÜ IV </w:t>
      </w:r>
      <w:r w:rsidR="00397904" w:rsidRPr="005348CC">
        <w:rPr>
          <w:b/>
          <w:bCs/>
        </w:rPr>
        <w:t>KAT</w:t>
      </w:r>
      <w:r w:rsidR="00397904">
        <w:rPr>
          <w:b/>
          <w:bCs/>
        </w:rPr>
        <w:t>E</w:t>
      </w:r>
      <w:r w:rsidR="00397904" w:rsidRPr="005348CC">
        <w:rPr>
          <w:b/>
          <w:bCs/>
        </w:rPr>
        <w:t>TERIZASYON</w:t>
      </w:r>
      <w:r w:rsidR="00E014A8">
        <w:rPr>
          <w:b/>
          <w:bCs/>
        </w:rPr>
        <w:t xml:space="preserve"> </w:t>
      </w:r>
      <w:r w:rsidR="00397904">
        <w:rPr>
          <w:b/>
          <w:bCs/>
        </w:rPr>
        <w:t>-</w:t>
      </w:r>
      <w:r w:rsidR="00F6253A">
        <w:rPr>
          <w:b/>
          <w:bCs/>
        </w:rPr>
        <w:t xml:space="preserve"> IV TEKNIĞI E-ÖĞRENME UYGULAMA SİSTEMİ</w:t>
      </w:r>
    </w:p>
    <w:p w14:paraId="40B04DDD" w14:textId="7DA084B3" w:rsidR="005348CC" w:rsidRDefault="005348CC" w:rsidP="00397904">
      <w:pPr>
        <w:spacing w:after="0"/>
        <w:jc w:val="center"/>
        <w:rPr>
          <w:b/>
          <w:bCs/>
        </w:rPr>
      </w:pPr>
      <w:r w:rsidRPr="005348CC">
        <w:rPr>
          <w:b/>
          <w:bCs/>
        </w:rPr>
        <w:t>TEKNİK ŞARTNAMESİ</w:t>
      </w:r>
    </w:p>
    <w:p w14:paraId="70E7A827" w14:textId="77777777" w:rsidR="00382AE5" w:rsidRDefault="00382AE5" w:rsidP="005348CC">
      <w:pPr>
        <w:jc w:val="center"/>
        <w:rPr>
          <w:b/>
          <w:bCs/>
        </w:rPr>
      </w:pPr>
    </w:p>
    <w:p w14:paraId="6872316A" w14:textId="01F93601" w:rsidR="00382AE5" w:rsidRDefault="00382AE5" w:rsidP="00382AE5">
      <w:pPr>
        <w:pStyle w:val="ListeParagraf"/>
        <w:numPr>
          <w:ilvl w:val="0"/>
          <w:numId w:val="1"/>
        </w:numPr>
      </w:pPr>
      <w:r w:rsidRPr="00382AE5">
        <w:t>El</w:t>
      </w:r>
      <w:r>
        <w:t xml:space="preserve"> </w:t>
      </w:r>
      <w:r w:rsidRPr="00382AE5">
        <w:t xml:space="preserve">üstü </w:t>
      </w:r>
      <w:r>
        <w:t xml:space="preserve">IV </w:t>
      </w:r>
      <w:r w:rsidRPr="00382AE5">
        <w:t>kateter</w:t>
      </w:r>
      <w:r>
        <w:t>i</w:t>
      </w:r>
      <w:r w:rsidRPr="00382AE5">
        <w:t>zasyon -</w:t>
      </w:r>
      <w:r>
        <w:t xml:space="preserve"> IV</w:t>
      </w:r>
      <w:r w:rsidRPr="00382AE5">
        <w:t xml:space="preserve"> tekn</w:t>
      </w:r>
      <w:r>
        <w:t>i</w:t>
      </w:r>
      <w:r w:rsidRPr="00382AE5">
        <w:t>ğ</w:t>
      </w:r>
      <w:r>
        <w:t>i</w:t>
      </w:r>
      <w:r w:rsidRPr="00382AE5">
        <w:t xml:space="preserve"> e-öğrenme uygulama</w:t>
      </w:r>
      <w:r w:rsidR="00F6253A">
        <w:t xml:space="preserve"> sistemi; 2</w:t>
      </w:r>
      <w:r>
        <w:t xml:space="preserve"> adet IV kol maketi ve </w:t>
      </w:r>
      <w:r w:rsidRPr="00382AE5">
        <w:t xml:space="preserve">IV </w:t>
      </w:r>
      <w:r>
        <w:t>k</w:t>
      </w:r>
      <w:r w:rsidRPr="00382AE5">
        <w:t xml:space="preserve">ateterizasyon </w:t>
      </w:r>
      <w:r>
        <w:t>c</w:t>
      </w:r>
      <w:r w:rsidRPr="00382AE5">
        <w:t xml:space="preserve">iddi </w:t>
      </w:r>
      <w:r>
        <w:t>o</w:t>
      </w:r>
      <w:r w:rsidRPr="00382AE5">
        <w:t xml:space="preserve">yun </w:t>
      </w:r>
      <w:r>
        <w:t>u</w:t>
      </w:r>
      <w:r w:rsidRPr="00382AE5">
        <w:t>ygulaması</w:t>
      </w:r>
      <w:r>
        <w:t>ndan</w:t>
      </w:r>
      <w:bookmarkStart w:id="0" w:name="_GoBack"/>
      <w:bookmarkEnd w:id="0"/>
      <w:r>
        <w:t xml:space="preserve"> oluşmalıdır.</w:t>
      </w:r>
    </w:p>
    <w:p w14:paraId="3058EA8B" w14:textId="77777777" w:rsidR="00450CC3" w:rsidRDefault="00450CC3" w:rsidP="00450CC3">
      <w:pPr>
        <w:pStyle w:val="ListeParagraf"/>
      </w:pPr>
    </w:p>
    <w:p w14:paraId="2F49E4C3" w14:textId="70EC6302" w:rsidR="00382AE5" w:rsidRDefault="00382AE5" w:rsidP="00382AE5">
      <w:pPr>
        <w:pStyle w:val="ListeParagraf"/>
        <w:numPr>
          <w:ilvl w:val="0"/>
          <w:numId w:val="1"/>
        </w:numPr>
      </w:pPr>
      <w:r>
        <w:t>IV kol maketi özellikleri aşağıdaki gibi olmalıdır.</w:t>
      </w:r>
    </w:p>
    <w:p w14:paraId="5823E18E" w14:textId="3A6143FA" w:rsidR="00382AE5" w:rsidRDefault="00382AE5" w:rsidP="00382AE5">
      <w:pPr>
        <w:pStyle w:val="ListeParagraf"/>
        <w:numPr>
          <w:ilvl w:val="0"/>
          <w:numId w:val="3"/>
        </w:numPr>
        <w:ind w:left="993" w:hanging="284"/>
      </w:pPr>
      <w:r>
        <w:t>Maket tam sol kol simüle edilir şekilde olmalıdır.</w:t>
      </w:r>
    </w:p>
    <w:p w14:paraId="7390FC05" w14:textId="1B0F46D9" w:rsidR="00382AE5" w:rsidRDefault="00382AE5" w:rsidP="00382AE5">
      <w:pPr>
        <w:pStyle w:val="ListeParagraf"/>
        <w:numPr>
          <w:ilvl w:val="0"/>
          <w:numId w:val="3"/>
        </w:numPr>
        <w:ind w:left="993" w:hanging="284"/>
      </w:pPr>
      <w:r>
        <w:t>Maket, Cilt pedi epidermis, deri altı yağ, damardan oluşmalıdır.</w:t>
      </w:r>
    </w:p>
    <w:p w14:paraId="1C213A30" w14:textId="2FFBA43A" w:rsidR="00382AE5" w:rsidRDefault="00382AE5" w:rsidP="00382AE5">
      <w:pPr>
        <w:pStyle w:val="ListeParagraf"/>
        <w:numPr>
          <w:ilvl w:val="0"/>
          <w:numId w:val="3"/>
        </w:numPr>
        <w:ind w:left="993" w:hanging="284"/>
      </w:pPr>
      <w:r>
        <w:t xml:space="preserve">Maket üzerinde </w:t>
      </w:r>
      <w:proofErr w:type="spellStart"/>
      <w:r>
        <w:t>bazilik</w:t>
      </w:r>
      <w:proofErr w:type="spellEnd"/>
      <w:r>
        <w:t xml:space="preserve"> </w:t>
      </w:r>
      <w:proofErr w:type="spellStart"/>
      <w:r>
        <w:t>ven</w:t>
      </w:r>
      <w:proofErr w:type="spellEnd"/>
      <w:r>
        <w:t xml:space="preserve">, </w:t>
      </w:r>
      <w:proofErr w:type="spellStart"/>
      <w:r>
        <w:t>sefalik</w:t>
      </w:r>
      <w:proofErr w:type="spellEnd"/>
      <w:r>
        <w:t xml:space="preserve"> </w:t>
      </w:r>
      <w:proofErr w:type="spellStart"/>
      <w:r>
        <w:t>ven</w:t>
      </w:r>
      <w:proofErr w:type="spellEnd"/>
      <w:r>
        <w:t xml:space="preserve">, medyan </w:t>
      </w:r>
      <w:proofErr w:type="spellStart"/>
      <w:r>
        <w:t>kü</w:t>
      </w:r>
      <w:r w:rsidR="00072741">
        <w:t>b</w:t>
      </w:r>
      <w:r>
        <w:t>ital</w:t>
      </w:r>
      <w:proofErr w:type="spellEnd"/>
      <w:r>
        <w:t xml:space="preserve"> </w:t>
      </w:r>
      <w:proofErr w:type="spellStart"/>
      <w:r>
        <w:t>ven</w:t>
      </w:r>
      <w:proofErr w:type="spellEnd"/>
      <w:r>
        <w:t xml:space="preserve"> ve </w:t>
      </w:r>
      <w:proofErr w:type="spellStart"/>
      <w:r>
        <w:t>metakarpal</w:t>
      </w:r>
      <w:proofErr w:type="spellEnd"/>
      <w:r>
        <w:t xml:space="preserve"> venlere enjeksiyon uygulaması yapılabilmelidir.</w:t>
      </w:r>
    </w:p>
    <w:p w14:paraId="41C20C58" w14:textId="74282C56" w:rsidR="00382AE5" w:rsidRDefault="00382AE5" w:rsidP="00382AE5">
      <w:pPr>
        <w:pStyle w:val="ListeParagraf"/>
        <w:numPr>
          <w:ilvl w:val="0"/>
          <w:numId w:val="3"/>
        </w:numPr>
        <w:ind w:left="993" w:hanging="284"/>
      </w:pPr>
      <w:r>
        <w:t xml:space="preserve">Maket, uygulama yapıldığı cilt ve damarların bulunduğu pede sahip olmalı ve kolay şekilde çıkartılarak değiştirilebilmelidir. </w:t>
      </w:r>
    </w:p>
    <w:p w14:paraId="4C605BB1" w14:textId="4439E25E" w:rsidR="00382AE5" w:rsidRDefault="00382AE5" w:rsidP="00382AE5">
      <w:pPr>
        <w:pStyle w:val="ListeParagraf"/>
        <w:numPr>
          <w:ilvl w:val="0"/>
          <w:numId w:val="3"/>
        </w:numPr>
        <w:ind w:left="993" w:hanging="284"/>
      </w:pPr>
      <w:r>
        <w:t>Maket Sirkülasyon pompası (Hibrit sistem) sahip olmalı ve üzerinde bulunan buton ile kolay şekilde damarlara kan akışı sağlanmalıdır.</w:t>
      </w:r>
    </w:p>
    <w:p w14:paraId="27AA7955" w14:textId="7BAE0530" w:rsidR="00382AE5" w:rsidRDefault="00382AE5" w:rsidP="00382AE5">
      <w:pPr>
        <w:pStyle w:val="ListeParagraf"/>
        <w:numPr>
          <w:ilvl w:val="0"/>
          <w:numId w:val="3"/>
        </w:numPr>
        <w:ind w:left="993" w:hanging="284"/>
      </w:pPr>
      <w:r>
        <w:t>Sirkülasyon pompasının kurulumu, temizlenmesi ve bakımı kolay olmalıdır.</w:t>
      </w:r>
    </w:p>
    <w:p w14:paraId="51FD7829" w14:textId="5E0A08DB" w:rsidR="00382AE5" w:rsidRDefault="00382AE5" w:rsidP="00382AE5">
      <w:pPr>
        <w:pStyle w:val="ListeParagraf"/>
        <w:numPr>
          <w:ilvl w:val="0"/>
          <w:numId w:val="3"/>
        </w:numPr>
        <w:ind w:left="993" w:hanging="284"/>
      </w:pPr>
      <w:r>
        <w:t>Sirkülasyon pompası, uygulama bölge pedi ve simüle kan tankı birbirine hortum ve soketler ile kolay şekilde bağlanabilmelidir.</w:t>
      </w:r>
    </w:p>
    <w:p w14:paraId="03F7A546" w14:textId="4202B4AA" w:rsidR="00382AE5" w:rsidRDefault="00382AE5" w:rsidP="00382AE5">
      <w:pPr>
        <w:pStyle w:val="ListeParagraf"/>
        <w:numPr>
          <w:ilvl w:val="0"/>
          <w:numId w:val="3"/>
        </w:numPr>
        <w:ind w:left="993" w:hanging="284"/>
      </w:pPr>
      <w:r>
        <w:t xml:space="preserve">Manken üzerinde, intravenöz kan örnekleme eğitimi, intravenöz </w:t>
      </w:r>
      <w:proofErr w:type="gramStart"/>
      <w:r>
        <w:t>enjeksiyon</w:t>
      </w:r>
      <w:proofErr w:type="gramEnd"/>
      <w:r>
        <w:t xml:space="preserve"> eğitimi, intravenöz katater eğitimleri yapılabilmelidir.</w:t>
      </w:r>
    </w:p>
    <w:p w14:paraId="4E8C22E1" w14:textId="7CD9C84D" w:rsidR="00382AE5" w:rsidRDefault="00382AE5" w:rsidP="00382AE5">
      <w:pPr>
        <w:pStyle w:val="ListeParagraf"/>
        <w:numPr>
          <w:ilvl w:val="0"/>
          <w:numId w:val="3"/>
        </w:numPr>
        <w:ind w:left="993" w:hanging="284"/>
      </w:pPr>
      <w:r>
        <w:t>Manken simüle kan, kan kabı ve bağlantı hortumları ile birlikte olmalıdır.</w:t>
      </w:r>
    </w:p>
    <w:p w14:paraId="7122F145" w14:textId="49E63D6A" w:rsidR="00382AE5" w:rsidRDefault="00382AE5" w:rsidP="00382AE5">
      <w:pPr>
        <w:pStyle w:val="ListeParagraf"/>
        <w:numPr>
          <w:ilvl w:val="0"/>
          <w:numId w:val="3"/>
        </w:numPr>
        <w:ind w:left="993" w:hanging="284"/>
      </w:pPr>
      <w:r>
        <w:t>Sirkülasyon pompa ünitesi üzerinde kol tutucu yerine sahip olmalıdır.</w:t>
      </w:r>
    </w:p>
    <w:p w14:paraId="648ED49B" w14:textId="20CEE6B3" w:rsidR="00382AE5" w:rsidRDefault="00382AE5" w:rsidP="00382AE5">
      <w:pPr>
        <w:pStyle w:val="ListeParagraf"/>
        <w:numPr>
          <w:ilvl w:val="0"/>
          <w:numId w:val="3"/>
        </w:numPr>
        <w:ind w:left="993" w:hanging="284"/>
      </w:pPr>
      <w:r>
        <w:t>Sirkülasyon pompa üzerinde bulunan buton basılı tutularak, damar temizleme işlemi ve kan çıkarma işlemi yapılabilmelidir.</w:t>
      </w:r>
    </w:p>
    <w:p w14:paraId="567F37EB" w14:textId="3C7516AD" w:rsidR="00382AE5" w:rsidRDefault="00382AE5" w:rsidP="00382AE5">
      <w:pPr>
        <w:pStyle w:val="ListeParagraf"/>
        <w:numPr>
          <w:ilvl w:val="0"/>
          <w:numId w:val="3"/>
        </w:numPr>
        <w:ind w:left="993" w:hanging="284"/>
      </w:pPr>
      <w:r>
        <w:t xml:space="preserve">Sirkülasyon pompası üzerinde, programlanabilir zaman ayarlı </w:t>
      </w:r>
      <w:proofErr w:type="spellStart"/>
      <w:r>
        <w:t>switch</w:t>
      </w:r>
      <w:proofErr w:type="spellEnd"/>
      <w:r>
        <w:t xml:space="preserve"> olmalıdır.</w:t>
      </w:r>
    </w:p>
    <w:p w14:paraId="699104A4" w14:textId="72F3C6C8" w:rsidR="00382AE5" w:rsidRDefault="00382AE5" w:rsidP="00382AE5">
      <w:pPr>
        <w:pStyle w:val="ListeParagraf"/>
        <w:numPr>
          <w:ilvl w:val="0"/>
          <w:numId w:val="3"/>
        </w:numPr>
        <w:ind w:left="993" w:hanging="284"/>
      </w:pPr>
      <w:r>
        <w:t xml:space="preserve">Zaman ayarlı </w:t>
      </w:r>
      <w:proofErr w:type="spellStart"/>
      <w:r>
        <w:t>switch</w:t>
      </w:r>
      <w:proofErr w:type="spellEnd"/>
      <w:r>
        <w:t xml:space="preserve"> üzerinde basılarak farklı zaman ayarlamaları yapılabilmelidir. 1 defadan 7 defaya kadar basılabilir olmalı ve basma adetine göre farklı zamanla imkânı olmadır. Ayarlama bip sesi olmalıdır.  </w:t>
      </w:r>
    </w:p>
    <w:p w14:paraId="7B6BF259" w14:textId="0D1DE1FE" w:rsidR="00382AE5" w:rsidRDefault="00382AE5" w:rsidP="00382AE5">
      <w:pPr>
        <w:pStyle w:val="ListeParagraf"/>
        <w:numPr>
          <w:ilvl w:val="0"/>
          <w:numId w:val="3"/>
        </w:numPr>
        <w:ind w:left="993" w:hanging="284"/>
      </w:pPr>
      <w:r>
        <w:t>Maket kendi saklama kutusuna sahip olmalıdır.</w:t>
      </w:r>
    </w:p>
    <w:p w14:paraId="773D3A50" w14:textId="4E738026" w:rsidR="00382AE5" w:rsidRDefault="00382AE5" w:rsidP="00382AE5">
      <w:pPr>
        <w:pStyle w:val="ListeParagraf"/>
        <w:numPr>
          <w:ilvl w:val="0"/>
          <w:numId w:val="3"/>
        </w:numPr>
        <w:ind w:left="993" w:hanging="284"/>
      </w:pPr>
      <w:r>
        <w:t>Maket, adaptör ile şebeke elektriğinden veya pil yuvası ile bağlanarak çalıştırılabilmelidir.</w:t>
      </w:r>
    </w:p>
    <w:p w14:paraId="04BCB941" w14:textId="77777777" w:rsidR="007E7F8E" w:rsidRDefault="007E7F8E" w:rsidP="007E7F8E">
      <w:pPr>
        <w:pStyle w:val="ListeParagraf"/>
        <w:ind w:left="993"/>
      </w:pPr>
    </w:p>
    <w:p w14:paraId="74CCC9E5" w14:textId="2169F943" w:rsidR="00382AE5" w:rsidRDefault="00450CC3" w:rsidP="00AB2F2B">
      <w:pPr>
        <w:pStyle w:val="ListeParagraf"/>
        <w:numPr>
          <w:ilvl w:val="0"/>
          <w:numId w:val="1"/>
        </w:numPr>
      </w:pPr>
      <w:r w:rsidRPr="00450CC3">
        <w:t xml:space="preserve">IV </w:t>
      </w:r>
      <w:proofErr w:type="spellStart"/>
      <w:r w:rsidRPr="00450CC3">
        <w:t>kat</w:t>
      </w:r>
      <w:r w:rsidR="00F6253A">
        <w:t>eterizasyon</w:t>
      </w:r>
      <w:proofErr w:type="spellEnd"/>
      <w:r w:rsidR="00F6253A">
        <w:t xml:space="preserve"> ciddi oyun uygulamas</w:t>
      </w:r>
      <w:r w:rsidRPr="00450CC3">
        <w:t>ı</w:t>
      </w:r>
      <w:r>
        <w:t xml:space="preserve"> özellikleri aşağıdaki gibi olmalıdır;</w:t>
      </w:r>
    </w:p>
    <w:p w14:paraId="31041E0B" w14:textId="1F62CFCA" w:rsidR="0066594C" w:rsidRDefault="0066594C" w:rsidP="0066594C">
      <w:pPr>
        <w:pStyle w:val="ListeParagraf"/>
        <w:numPr>
          <w:ilvl w:val="0"/>
          <w:numId w:val="6"/>
        </w:numPr>
      </w:pPr>
      <w:r>
        <w:t>IV t</w:t>
      </w:r>
      <w:r w:rsidRPr="0066594C">
        <w:t>eorik eğitimin yanı sıra</w:t>
      </w:r>
      <w:r w:rsidR="00FB467D">
        <w:t>,</w:t>
      </w:r>
      <w:r w:rsidRPr="0066594C">
        <w:t xml:space="preserve"> </w:t>
      </w:r>
      <w:r w:rsidR="00FB467D">
        <w:t xml:space="preserve">IV </w:t>
      </w:r>
      <w:proofErr w:type="gramStart"/>
      <w:r w:rsidR="00FB467D">
        <w:t>kateterizasyon  ciddi</w:t>
      </w:r>
      <w:proofErr w:type="gramEnd"/>
      <w:r w:rsidR="00FB467D">
        <w:t xml:space="preserve"> oyun uygulaması ile </w:t>
      </w:r>
      <w:r w:rsidRPr="0066594C">
        <w:t>akılda kalıcı öğrenim</w:t>
      </w:r>
      <w:r>
        <w:t xml:space="preserve"> sağlanmalıdır.</w:t>
      </w:r>
    </w:p>
    <w:p w14:paraId="6BEB5173" w14:textId="0F680C8D" w:rsidR="0031149E" w:rsidRDefault="0066594C" w:rsidP="0031149E">
      <w:pPr>
        <w:pStyle w:val="ListeParagraf"/>
        <w:numPr>
          <w:ilvl w:val="0"/>
          <w:numId w:val="6"/>
        </w:numPr>
      </w:pPr>
      <w:r>
        <w:t xml:space="preserve">Uygulama üzerinde </w:t>
      </w:r>
      <w:r w:rsidR="000D6231">
        <w:t>eğitim, sınav ve rapor bölümleri bulunmalıdır.</w:t>
      </w:r>
    </w:p>
    <w:p w14:paraId="45A70424" w14:textId="77777777" w:rsidR="000D6231" w:rsidRPr="000D6231" w:rsidRDefault="000D6231" w:rsidP="000D6231">
      <w:pPr>
        <w:pStyle w:val="ListeParagraf"/>
        <w:numPr>
          <w:ilvl w:val="0"/>
          <w:numId w:val="6"/>
        </w:numPr>
      </w:pPr>
      <w:r>
        <w:t xml:space="preserve">Uygulama ile </w:t>
      </w:r>
      <w:r w:rsidRPr="000D6231">
        <w:t>IV kateterizasyon öğrenim hedeflerinin karşılanması sağlanmalıdır.</w:t>
      </w:r>
    </w:p>
    <w:p w14:paraId="61A8A4E6" w14:textId="394331CB" w:rsidR="000D6231" w:rsidRDefault="000D6231" w:rsidP="000D6231">
      <w:pPr>
        <w:pStyle w:val="ListeParagraf"/>
        <w:numPr>
          <w:ilvl w:val="0"/>
          <w:numId w:val="6"/>
        </w:numPr>
      </w:pPr>
      <w:r>
        <w:t>Uygulama üzerinden o</w:t>
      </w:r>
      <w:r w:rsidRPr="000D6231">
        <w:t>bjektif değerlendirme</w:t>
      </w:r>
      <w:r>
        <w:t xml:space="preserve"> yapılabilmelidir.</w:t>
      </w:r>
    </w:p>
    <w:p w14:paraId="6E922EA2" w14:textId="5AB4C6E2" w:rsidR="000D6231" w:rsidRDefault="000D6231" w:rsidP="000D6231">
      <w:pPr>
        <w:pStyle w:val="ListeParagraf"/>
        <w:numPr>
          <w:ilvl w:val="0"/>
          <w:numId w:val="6"/>
        </w:numPr>
      </w:pPr>
      <w:r w:rsidRPr="00450CC3">
        <w:t>IV kateterizasyon ciddi oyun uygulaması</w:t>
      </w:r>
      <w:r>
        <w:t xml:space="preserve">nda; hasta raporu, onam alma, doğru </w:t>
      </w:r>
      <w:r w:rsidRPr="000D6231">
        <w:t>malzeme seçimi, malzeme kullanımı ve manevra ölçümleri</w:t>
      </w:r>
      <w:r>
        <w:t xml:space="preserve"> ile diğer tüm IV kateterizasyona yönelik işlem akışları bulunmalıdır.</w:t>
      </w:r>
    </w:p>
    <w:p w14:paraId="33A2D941" w14:textId="0638E60A" w:rsidR="00FB467D" w:rsidRDefault="00C033D9" w:rsidP="00171377">
      <w:pPr>
        <w:pStyle w:val="ListeParagraf"/>
        <w:numPr>
          <w:ilvl w:val="1"/>
          <w:numId w:val="6"/>
        </w:numPr>
        <w:tabs>
          <w:tab w:val="left" w:pos="993"/>
        </w:tabs>
        <w:ind w:left="720" w:hanging="11"/>
      </w:pPr>
      <w:r>
        <w:t>Öğrencinin</w:t>
      </w:r>
      <w:r w:rsidR="000D6231">
        <w:t xml:space="preserve"> </w:t>
      </w:r>
      <w:r>
        <w:t>performans verilerine kolay ulaşım</w:t>
      </w:r>
      <w:r w:rsidR="000D6231">
        <w:t xml:space="preserve"> sağlanmalıdır.</w:t>
      </w:r>
    </w:p>
    <w:p w14:paraId="5A79C90F" w14:textId="19A83C19" w:rsidR="0031149E" w:rsidRDefault="0031149E" w:rsidP="00171377">
      <w:pPr>
        <w:pStyle w:val="ListeParagraf"/>
        <w:numPr>
          <w:ilvl w:val="1"/>
          <w:numId w:val="6"/>
        </w:numPr>
        <w:tabs>
          <w:tab w:val="left" w:pos="993"/>
        </w:tabs>
        <w:ind w:left="720" w:hanging="11"/>
      </w:pPr>
      <w:r>
        <w:t>Uygulamanın kullanım süresi 2 yıl o</w:t>
      </w:r>
      <w:r w:rsidR="00FC3F25">
        <w:t>lacaktır. İstenilmesi halinde ücreti karşılığında kullanım süresi uzattırılabilmelidir.</w:t>
      </w:r>
    </w:p>
    <w:p w14:paraId="778C7E4B" w14:textId="59B26EFD" w:rsidR="00FB467D" w:rsidRDefault="00FD5B76" w:rsidP="00FB467D">
      <w:pPr>
        <w:pStyle w:val="ListeParagraf"/>
        <w:numPr>
          <w:ilvl w:val="0"/>
          <w:numId w:val="1"/>
        </w:numPr>
        <w:tabs>
          <w:tab w:val="left" w:pos="993"/>
        </w:tabs>
      </w:pPr>
      <w:r>
        <w:t>Teklif verecek firma teklif edilen ürünlere ait yetkili satıcı olduğunu beyan eden yetkili satıcı belgesini teklifinde vermek zorundadır.</w:t>
      </w:r>
    </w:p>
    <w:p w14:paraId="3676883D" w14:textId="231F8FFC" w:rsidR="00FD5B76" w:rsidRDefault="00FD5B76" w:rsidP="00FD5B76">
      <w:pPr>
        <w:pStyle w:val="ListeParagraf"/>
        <w:numPr>
          <w:ilvl w:val="0"/>
          <w:numId w:val="1"/>
        </w:numPr>
        <w:tabs>
          <w:tab w:val="left" w:pos="993"/>
        </w:tabs>
      </w:pPr>
      <w:r>
        <w:t xml:space="preserve">Ürünler </w:t>
      </w:r>
      <w:r w:rsidR="00E17BA5">
        <w:t xml:space="preserve">en az </w:t>
      </w:r>
      <w:r>
        <w:t xml:space="preserve">2 yıl </w:t>
      </w:r>
      <w:r w:rsidR="00E17BA5">
        <w:t xml:space="preserve">süre ile </w:t>
      </w:r>
      <w:r>
        <w:t>ücretsiz garanti altında olacaktır.</w:t>
      </w:r>
    </w:p>
    <w:p w14:paraId="458CE9F1" w14:textId="77777777" w:rsidR="00FD5B76" w:rsidRPr="00382AE5" w:rsidRDefault="00FD5B76" w:rsidP="00FD5B76">
      <w:pPr>
        <w:pStyle w:val="ListeParagraf"/>
        <w:tabs>
          <w:tab w:val="left" w:pos="993"/>
        </w:tabs>
      </w:pPr>
    </w:p>
    <w:sectPr w:rsidR="00FD5B76" w:rsidRPr="00382AE5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B76A6E1" w14:textId="77777777" w:rsidR="00E137D2" w:rsidRDefault="00E137D2" w:rsidP="00031BF0">
      <w:pPr>
        <w:spacing w:after="0" w:line="240" w:lineRule="auto"/>
      </w:pPr>
      <w:r>
        <w:separator/>
      </w:r>
    </w:p>
  </w:endnote>
  <w:endnote w:type="continuationSeparator" w:id="0">
    <w:p w14:paraId="5486E240" w14:textId="77777777" w:rsidR="00E137D2" w:rsidRDefault="00E137D2" w:rsidP="00031B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284542075"/>
      <w:docPartObj>
        <w:docPartGallery w:val="Page Numbers (Bottom of Page)"/>
        <w:docPartUnique/>
      </w:docPartObj>
    </w:sdtPr>
    <w:sdtEndPr/>
    <w:sdtContent>
      <w:p w14:paraId="2B455146" w14:textId="38D3CD5F" w:rsidR="00031BF0" w:rsidRDefault="00031BF0">
        <w:pPr>
          <w:pStyle w:val="AltBilgi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6253A">
          <w:rPr>
            <w:noProof/>
          </w:rPr>
          <w:t>1</w:t>
        </w:r>
        <w:r>
          <w:fldChar w:fldCharType="end"/>
        </w:r>
      </w:p>
    </w:sdtContent>
  </w:sdt>
  <w:p w14:paraId="4F80D0F7" w14:textId="77777777" w:rsidR="00031BF0" w:rsidRDefault="00031BF0">
    <w:pPr>
      <w:pStyle w:val="AltBilgi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300FC2C" w14:textId="77777777" w:rsidR="00E137D2" w:rsidRDefault="00E137D2" w:rsidP="00031BF0">
      <w:pPr>
        <w:spacing w:after="0" w:line="240" w:lineRule="auto"/>
      </w:pPr>
      <w:r>
        <w:separator/>
      </w:r>
    </w:p>
  </w:footnote>
  <w:footnote w:type="continuationSeparator" w:id="0">
    <w:p w14:paraId="094DED72" w14:textId="77777777" w:rsidR="00E137D2" w:rsidRDefault="00E137D2" w:rsidP="00031BF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621C1D"/>
    <w:multiLevelType w:val="hybridMultilevel"/>
    <w:tmpl w:val="73842526"/>
    <w:lvl w:ilvl="0" w:tplc="041F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" w15:restartNumberingAfterBreak="0">
    <w:nsid w:val="25C12535"/>
    <w:multiLevelType w:val="hybridMultilevel"/>
    <w:tmpl w:val="510499EC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EF70633"/>
    <w:multiLevelType w:val="hybridMultilevel"/>
    <w:tmpl w:val="086672EA"/>
    <w:lvl w:ilvl="0" w:tplc="041F000F">
      <w:start w:val="1"/>
      <w:numFmt w:val="decimal"/>
      <w:lvlText w:val="%1."/>
      <w:lvlJc w:val="left"/>
      <w:pPr>
        <w:ind w:left="1713" w:hanging="360"/>
      </w:pPr>
    </w:lvl>
    <w:lvl w:ilvl="1" w:tplc="041F0019" w:tentative="1">
      <w:start w:val="1"/>
      <w:numFmt w:val="lowerLetter"/>
      <w:lvlText w:val="%2."/>
      <w:lvlJc w:val="left"/>
      <w:pPr>
        <w:ind w:left="2433" w:hanging="360"/>
      </w:pPr>
    </w:lvl>
    <w:lvl w:ilvl="2" w:tplc="041F001B" w:tentative="1">
      <w:start w:val="1"/>
      <w:numFmt w:val="lowerRoman"/>
      <w:lvlText w:val="%3."/>
      <w:lvlJc w:val="right"/>
      <w:pPr>
        <w:ind w:left="3153" w:hanging="180"/>
      </w:pPr>
    </w:lvl>
    <w:lvl w:ilvl="3" w:tplc="041F000F" w:tentative="1">
      <w:start w:val="1"/>
      <w:numFmt w:val="decimal"/>
      <w:lvlText w:val="%4."/>
      <w:lvlJc w:val="left"/>
      <w:pPr>
        <w:ind w:left="3873" w:hanging="360"/>
      </w:pPr>
    </w:lvl>
    <w:lvl w:ilvl="4" w:tplc="041F0019" w:tentative="1">
      <w:start w:val="1"/>
      <w:numFmt w:val="lowerLetter"/>
      <w:lvlText w:val="%5."/>
      <w:lvlJc w:val="left"/>
      <w:pPr>
        <w:ind w:left="4593" w:hanging="360"/>
      </w:pPr>
    </w:lvl>
    <w:lvl w:ilvl="5" w:tplc="041F001B" w:tentative="1">
      <w:start w:val="1"/>
      <w:numFmt w:val="lowerRoman"/>
      <w:lvlText w:val="%6."/>
      <w:lvlJc w:val="right"/>
      <w:pPr>
        <w:ind w:left="5313" w:hanging="180"/>
      </w:pPr>
    </w:lvl>
    <w:lvl w:ilvl="6" w:tplc="041F000F" w:tentative="1">
      <w:start w:val="1"/>
      <w:numFmt w:val="decimal"/>
      <w:lvlText w:val="%7."/>
      <w:lvlJc w:val="left"/>
      <w:pPr>
        <w:ind w:left="6033" w:hanging="360"/>
      </w:pPr>
    </w:lvl>
    <w:lvl w:ilvl="7" w:tplc="041F0019" w:tentative="1">
      <w:start w:val="1"/>
      <w:numFmt w:val="lowerLetter"/>
      <w:lvlText w:val="%8."/>
      <w:lvlJc w:val="left"/>
      <w:pPr>
        <w:ind w:left="6753" w:hanging="360"/>
      </w:pPr>
    </w:lvl>
    <w:lvl w:ilvl="8" w:tplc="041F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3" w15:restartNumberingAfterBreak="0">
    <w:nsid w:val="5E17562D"/>
    <w:multiLevelType w:val="hybridMultilevel"/>
    <w:tmpl w:val="C9684848"/>
    <w:lvl w:ilvl="0" w:tplc="68B6AFBA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5525A36">
      <w:start w:val="1"/>
      <w:numFmt w:val="decimal"/>
      <w:lvlText w:val="%2)"/>
      <w:lvlJc w:val="left"/>
      <w:pPr>
        <w:ind w:left="1780" w:hanging="700"/>
      </w:pPr>
      <w:rPr>
        <w:rFonts w:hint="default"/>
      </w:r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3102266"/>
    <w:multiLevelType w:val="hybridMultilevel"/>
    <w:tmpl w:val="41E0ACCA"/>
    <w:lvl w:ilvl="0" w:tplc="041F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2FDEACF4">
      <w:start w:val="16"/>
      <w:numFmt w:val="bullet"/>
      <w:lvlText w:val="•"/>
      <w:lvlJc w:val="left"/>
      <w:pPr>
        <w:ind w:left="1788" w:hanging="360"/>
      </w:pPr>
      <w:rPr>
        <w:rFonts w:ascii="Calibri" w:eastAsiaTheme="minorHAnsi" w:hAnsi="Calibri" w:cs="Calibri" w:hint="default"/>
      </w:rPr>
    </w:lvl>
    <w:lvl w:ilvl="2" w:tplc="041F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68624CF6"/>
    <w:multiLevelType w:val="hybridMultilevel"/>
    <w:tmpl w:val="68306980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47F8"/>
    <w:rsid w:val="000303B3"/>
    <w:rsid w:val="00031BF0"/>
    <w:rsid w:val="00037CC4"/>
    <w:rsid w:val="00072741"/>
    <w:rsid w:val="000D6231"/>
    <w:rsid w:val="00171377"/>
    <w:rsid w:val="00195050"/>
    <w:rsid w:val="002547F8"/>
    <w:rsid w:val="0031149E"/>
    <w:rsid w:val="00382AE5"/>
    <w:rsid w:val="003924B8"/>
    <w:rsid w:val="00397904"/>
    <w:rsid w:val="00450CC3"/>
    <w:rsid w:val="005348CC"/>
    <w:rsid w:val="00546A2A"/>
    <w:rsid w:val="0066594C"/>
    <w:rsid w:val="007E7F8E"/>
    <w:rsid w:val="00A42637"/>
    <w:rsid w:val="00A62A67"/>
    <w:rsid w:val="00A81088"/>
    <w:rsid w:val="00AB2F2B"/>
    <w:rsid w:val="00AD1CC8"/>
    <w:rsid w:val="00B228D0"/>
    <w:rsid w:val="00B542CE"/>
    <w:rsid w:val="00BD6E8C"/>
    <w:rsid w:val="00C033D9"/>
    <w:rsid w:val="00E014A8"/>
    <w:rsid w:val="00E137D2"/>
    <w:rsid w:val="00E17BA5"/>
    <w:rsid w:val="00EA4FB4"/>
    <w:rsid w:val="00F6253A"/>
    <w:rsid w:val="00FB467D"/>
    <w:rsid w:val="00FC3F25"/>
    <w:rsid w:val="00FD5B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3165A4"/>
  <w15:chartTrackingRefBased/>
  <w15:docId w15:val="{1DDDB35E-9F8F-4F40-B84A-171FCB8295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382AE5"/>
    <w:pPr>
      <w:ind w:left="720"/>
      <w:contextualSpacing/>
    </w:pPr>
  </w:style>
  <w:style w:type="paragraph" w:styleId="stBilgi">
    <w:name w:val="header"/>
    <w:basedOn w:val="Normal"/>
    <w:link w:val="stBilgiChar"/>
    <w:uiPriority w:val="99"/>
    <w:unhideWhenUsed/>
    <w:rsid w:val="00031BF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031BF0"/>
  </w:style>
  <w:style w:type="paragraph" w:styleId="AltBilgi">
    <w:name w:val="footer"/>
    <w:basedOn w:val="Normal"/>
    <w:link w:val="AltBilgiChar"/>
    <w:uiPriority w:val="99"/>
    <w:unhideWhenUsed/>
    <w:rsid w:val="00031BF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031B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417</Words>
  <Characters>2378</Characters>
  <Application>Microsoft Office Word</Application>
  <DocSecurity>0</DocSecurity>
  <Lines>19</Lines>
  <Paragraphs>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Nilay Yurdagelen</dc:creator>
  <cp:keywords/>
  <dc:description/>
  <cp:lastModifiedBy>BAPLAP2</cp:lastModifiedBy>
  <cp:revision>1</cp:revision>
  <dcterms:created xsi:type="dcterms:W3CDTF">2023-10-12T12:58:00Z</dcterms:created>
  <dcterms:modified xsi:type="dcterms:W3CDTF">2025-03-05T08:56:00Z</dcterms:modified>
</cp:coreProperties>
</file>