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593" w:rsidRPr="009379EE" w:rsidRDefault="00287593" w:rsidP="005A69E2">
      <w:pPr>
        <w:pStyle w:val="HTMLncedenBiimlendirilmi"/>
        <w:numPr>
          <w:ilvl w:val="0"/>
          <w:numId w:val="18"/>
        </w:numPr>
        <w:shd w:val="clear" w:color="auto" w:fill="FFFFFF"/>
        <w:spacing w:line="276" w:lineRule="auto"/>
        <w:ind w:left="709" w:hanging="283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9379EE">
        <w:rPr>
          <w:rFonts w:ascii="Times New Roman" w:hAnsi="Times New Roman" w:cs="Times New Roman"/>
          <w:b/>
          <w:sz w:val="24"/>
          <w:szCs w:val="24"/>
        </w:rPr>
        <w:t>RANDOM HEXAMER</w:t>
      </w:r>
    </w:p>
    <w:p w:rsidR="00287593" w:rsidRPr="009379EE" w:rsidRDefault="00287593" w:rsidP="005A69E2">
      <w:pPr>
        <w:pStyle w:val="ListeParagraf"/>
        <w:numPr>
          <w:ilvl w:val="0"/>
          <w:numId w:val="16"/>
        </w:numPr>
        <w:shd w:val="clear" w:color="auto" w:fill="FFFFFF"/>
        <w:tabs>
          <w:tab w:val="left" w:pos="284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Random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Hexamer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, 5'- ve 3'-hidroksil uçlu tek iplikli rastgele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hekzanükleotitlerin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bir karışımı olmalıdır.</w:t>
      </w:r>
    </w:p>
    <w:p w:rsidR="00287593" w:rsidRPr="009379EE" w:rsidRDefault="00287593" w:rsidP="005A69E2">
      <w:pPr>
        <w:pStyle w:val="ListeParagraf"/>
        <w:numPr>
          <w:ilvl w:val="0"/>
          <w:numId w:val="16"/>
        </w:numPr>
        <w:shd w:val="clear" w:color="auto" w:fill="FFFFFF"/>
        <w:tabs>
          <w:tab w:val="left" w:pos="284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Primer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, kullanıma hazır, 20X 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konsantre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sulu çözelti (100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uM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konsantrasyonda 24 µg) olarak sağlanmalıdır.</w:t>
      </w:r>
    </w:p>
    <w:p w:rsidR="00287593" w:rsidRPr="009379EE" w:rsidRDefault="00287593" w:rsidP="005A69E2">
      <w:pPr>
        <w:pStyle w:val="ListeParagraf"/>
        <w:numPr>
          <w:ilvl w:val="0"/>
          <w:numId w:val="16"/>
        </w:numPr>
        <w:shd w:val="clear" w:color="auto" w:fill="FFFFFF"/>
        <w:tabs>
          <w:tab w:val="left" w:pos="284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cDNA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Sentezi  RT-</w:t>
      </w:r>
      <w:proofErr w:type="spellStart"/>
      <w:proofErr w:type="gramStart"/>
      <w:r w:rsidRPr="009379EE">
        <w:rPr>
          <w:rFonts w:ascii="Times New Roman" w:hAnsi="Times New Roman" w:cs="Times New Roman"/>
          <w:sz w:val="24"/>
          <w:szCs w:val="24"/>
        </w:rPr>
        <w:t>qPCR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, RT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>-PCR uygulamalarında kullanılmalıdır.</w:t>
      </w:r>
    </w:p>
    <w:p w:rsidR="00321B7D" w:rsidRPr="009379EE" w:rsidRDefault="00287593" w:rsidP="005A69E2">
      <w:pPr>
        <w:pStyle w:val="ListeParagraf"/>
        <w:numPr>
          <w:ilvl w:val="0"/>
          <w:numId w:val="16"/>
        </w:numPr>
        <w:tabs>
          <w:tab w:val="left" w:pos="284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Teklif edilen ürün daha önce laboratuvarda kullanılmış olmalıdır.</w:t>
      </w:r>
    </w:p>
    <w:p w:rsidR="00321B7D" w:rsidRPr="009379EE" w:rsidRDefault="00287593" w:rsidP="005A69E2">
      <w:pPr>
        <w:pStyle w:val="ListeParagraf"/>
        <w:numPr>
          <w:ilvl w:val="0"/>
          <w:numId w:val="16"/>
        </w:numPr>
        <w:tabs>
          <w:tab w:val="left" w:pos="284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Çalı</w:t>
      </w:r>
      <w:r w:rsidR="00321B7D" w:rsidRPr="009379EE">
        <w:rPr>
          <w:rFonts w:ascii="Times New Roman" w:hAnsi="Times New Roman" w:cs="Times New Roman"/>
          <w:sz w:val="24"/>
          <w:szCs w:val="24"/>
        </w:rPr>
        <w:t xml:space="preserve">şmanın hassasiyeti nedeniyle PCR ve </w:t>
      </w:r>
      <w:proofErr w:type="spellStart"/>
      <w:r w:rsidR="00321B7D" w:rsidRPr="009379EE">
        <w:rPr>
          <w:rFonts w:ascii="Times New Roman" w:hAnsi="Times New Roman" w:cs="Times New Roman"/>
          <w:sz w:val="24"/>
          <w:szCs w:val="24"/>
        </w:rPr>
        <w:t>cDNA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aşamasında kullanılacak tüm ürünler aynı marka olmal</w:t>
      </w:r>
      <w:r w:rsidR="00321B7D" w:rsidRPr="009379EE">
        <w:rPr>
          <w:rFonts w:ascii="Times New Roman" w:hAnsi="Times New Roman" w:cs="Times New Roman"/>
          <w:sz w:val="24"/>
          <w:szCs w:val="24"/>
        </w:rPr>
        <w:t>ı</w:t>
      </w:r>
      <w:r w:rsidRPr="009379EE">
        <w:rPr>
          <w:rFonts w:ascii="Times New Roman" w:hAnsi="Times New Roman" w:cs="Times New Roman"/>
          <w:sz w:val="24"/>
          <w:szCs w:val="24"/>
        </w:rPr>
        <w:t>.</w:t>
      </w:r>
      <w:r w:rsidR="00321B7D" w:rsidRPr="009379E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87593" w:rsidRPr="009379EE" w:rsidRDefault="00287593" w:rsidP="005A69E2">
      <w:pPr>
        <w:pStyle w:val="ListeParagraf"/>
        <w:numPr>
          <w:ilvl w:val="0"/>
          <w:numId w:val="16"/>
        </w:numPr>
        <w:tabs>
          <w:tab w:val="left" w:pos="284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Teklif veren firma, teklif verdiği markaya ait yetkili satıcı belgesine sahip olmalıdır.</w:t>
      </w:r>
    </w:p>
    <w:p w:rsidR="00287593" w:rsidRPr="009379EE" w:rsidRDefault="00287593" w:rsidP="005A69E2">
      <w:pPr>
        <w:pStyle w:val="ListeParagraf"/>
        <w:numPr>
          <w:ilvl w:val="0"/>
          <w:numId w:val="16"/>
        </w:numPr>
        <w:shd w:val="clear" w:color="auto" w:fill="FFFFFF"/>
        <w:tabs>
          <w:tab w:val="left" w:pos="284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Kit 5 iş günü içinde teslim edilmelidir</w:t>
      </w:r>
    </w:p>
    <w:p w:rsidR="00287593" w:rsidRPr="009379EE" w:rsidRDefault="00287593" w:rsidP="005A69E2">
      <w:pPr>
        <w:pStyle w:val="ListeParagraf"/>
        <w:numPr>
          <w:ilvl w:val="0"/>
          <w:numId w:val="16"/>
        </w:numPr>
        <w:tabs>
          <w:tab w:val="left" w:pos="284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dikkate alınmayacaktır.</w:t>
      </w:r>
    </w:p>
    <w:p w:rsidR="00287593" w:rsidRPr="009379EE" w:rsidRDefault="00287593" w:rsidP="009379E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6744" w:rsidRPr="009379EE" w:rsidRDefault="00E206F1" w:rsidP="00442E08">
      <w:pPr>
        <w:spacing w:line="276" w:lineRule="auto"/>
        <w:ind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9EE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321B7D" w:rsidRPr="009379EE">
        <w:rPr>
          <w:rFonts w:ascii="Times New Roman" w:hAnsi="Times New Roman" w:cs="Times New Roman"/>
          <w:b/>
          <w:sz w:val="24"/>
          <w:szCs w:val="24"/>
        </w:rPr>
        <w:t xml:space="preserve">2) </w:t>
      </w:r>
      <w:r w:rsidR="009379EE" w:rsidRPr="009379EE">
        <w:rPr>
          <w:rFonts w:ascii="Times New Roman" w:hAnsi="Times New Roman" w:cs="Times New Roman"/>
          <w:b/>
          <w:sz w:val="24"/>
          <w:szCs w:val="24"/>
        </w:rPr>
        <w:t>100BP DNA LADDER</w:t>
      </w:r>
    </w:p>
    <w:p w:rsidR="00C36744" w:rsidRPr="009379EE" w:rsidRDefault="00C36744" w:rsidP="005A69E2">
      <w:pPr>
        <w:pStyle w:val="ListeParagraf"/>
        <w:numPr>
          <w:ilvl w:val="0"/>
          <w:numId w:val="1"/>
        </w:numPr>
        <w:spacing w:line="276" w:lineRule="auto"/>
        <w:ind w:left="567" w:hanging="218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50 µg ambalajda teslim edilmelidir.</w:t>
      </w:r>
    </w:p>
    <w:p w:rsidR="00C36744" w:rsidRPr="009379EE" w:rsidRDefault="00D34097" w:rsidP="005A69E2">
      <w:pPr>
        <w:pStyle w:val="ListeParagraf"/>
        <w:numPr>
          <w:ilvl w:val="0"/>
          <w:numId w:val="1"/>
        </w:numPr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Ürünün boyut aralığı 100 -</w:t>
      </w:r>
      <w:r w:rsidR="00E206F1" w:rsidRPr="009379EE">
        <w:rPr>
          <w:rFonts w:ascii="Times New Roman" w:hAnsi="Times New Roman" w:cs="Times New Roman"/>
          <w:sz w:val="24"/>
          <w:szCs w:val="24"/>
        </w:rPr>
        <w:t xml:space="preserve"> 2500 </w:t>
      </w:r>
      <w:proofErr w:type="spellStart"/>
      <w:r w:rsidR="00E206F1" w:rsidRPr="009379EE">
        <w:rPr>
          <w:rFonts w:ascii="Times New Roman" w:hAnsi="Times New Roman" w:cs="Times New Roman"/>
          <w:sz w:val="24"/>
          <w:szCs w:val="24"/>
        </w:rPr>
        <w:t>bp</w:t>
      </w:r>
      <w:proofErr w:type="spellEnd"/>
      <w:r w:rsidR="00E206F1" w:rsidRPr="009379EE">
        <w:rPr>
          <w:rFonts w:ascii="Times New Roman" w:hAnsi="Times New Roman" w:cs="Times New Roman"/>
          <w:sz w:val="24"/>
          <w:szCs w:val="24"/>
        </w:rPr>
        <w:t xml:space="preserve"> olmalıdır</w:t>
      </w:r>
    </w:p>
    <w:p w:rsidR="00E206F1" w:rsidRPr="009379EE" w:rsidRDefault="00C36744" w:rsidP="005A69E2">
      <w:pPr>
        <w:pStyle w:val="ListeParagraf"/>
        <w:numPr>
          <w:ilvl w:val="0"/>
          <w:numId w:val="1"/>
        </w:numPr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Saklama tamponu 10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Tris-HCl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7.6), 1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EDTA olmalıdır. </w:t>
      </w:r>
      <w:r w:rsidR="00E206F1" w:rsidRPr="009379EE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gramStart"/>
      <w:r w:rsidR="00E206F1" w:rsidRPr="009379EE">
        <w:rPr>
          <w:rFonts w:ascii="Times New Roman" w:hAnsi="Times New Roman" w:cs="Times New Roman"/>
          <w:sz w:val="24"/>
          <w:szCs w:val="24"/>
        </w:rPr>
        <w:t>konsantrasyonu</w:t>
      </w:r>
      <w:proofErr w:type="gramEnd"/>
      <w:r w:rsidR="00E206F1" w:rsidRPr="009379EE">
        <w:rPr>
          <w:rFonts w:ascii="Times New Roman" w:hAnsi="Times New Roman" w:cs="Times New Roman"/>
          <w:sz w:val="24"/>
          <w:szCs w:val="24"/>
        </w:rPr>
        <w:t xml:space="preserve"> 6X olmalıdır.</w:t>
      </w:r>
    </w:p>
    <w:p w:rsidR="00C36744" w:rsidRPr="009379EE" w:rsidRDefault="00C36744" w:rsidP="005A69E2">
      <w:pPr>
        <w:pStyle w:val="ListeParagraf"/>
        <w:numPr>
          <w:ilvl w:val="0"/>
          <w:numId w:val="1"/>
        </w:numPr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-20 derecede teslim edilmelidir.</w:t>
      </w:r>
    </w:p>
    <w:p w:rsidR="00C36744" w:rsidRPr="009379EE" w:rsidRDefault="00C36744" w:rsidP="005A69E2">
      <w:pPr>
        <w:pStyle w:val="ListeParagraf"/>
        <w:numPr>
          <w:ilvl w:val="0"/>
          <w:numId w:val="1"/>
        </w:numPr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Teknik şartname şartlarını taşımayan ürün/ürünler teslim alınmayacaktır.</w:t>
      </w:r>
    </w:p>
    <w:p w:rsidR="00C36744" w:rsidRPr="009379EE" w:rsidRDefault="00C36744" w:rsidP="005A69E2">
      <w:pPr>
        <w:pStyle w:val="ListeParagraf"/>
        <w:numPr>
          <w:ilvl w:val="0"/>
          <w:numId w:val="1"/>
        </w:numPr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Teklif veren firma, teklif verdiği markaya ait yetkili satıcı belgesine sahip olmalıdır.</w:t>
      </w:r>
    </w:p>
    <w:p w:rsidR="00D52D1D" w:rsidRPr="009379EE" w:rsidRDefault="00D52D1D" w:rsidP="005A69E2">
      <w:pPr>
        <w:pStyle w:val="ListeParagraf"/>
        <w:numPr>
          <w:ilvl w:val="0"/>
          <w:numId w:val="1"/>
        </w:numPr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7E1A0B" w:rsidRPr="009379EE" w:rsidRDefault="00321B7D" w:rsidP="005A69E2">
      <w:pPr>
        <w:pStyle w:val="ListeParagraf"/>
        <w:numPr>
          <w:ilvl w:val="0"/>
          <w:numId w:val="1"/>
        </w:numPr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Tüm PCR</w:t>
      </w:r>
      <w:r w:rsidR="007E1A0B" w:rsidRPr="009379EE">
        <w:rPr>
          <w:rFonts w:ascii="Times New Roman" w:hAnsi="Times New Roman" w:cs="Times New Roman"/>
          <w:sz w:val="24"/>
          <w:szCs w:val="24"/>
        </w:rPr>
        <w:t xml:space="preserve"> ürünlerinde kullanılacak ürünler aynı marka olmalıdır.</w:t>
      </w:r>
    </w:p>
    <w:p w:rsidR="007E1A0B" w:rsidRPr="009379EE" w:rsidRDefault="007E1A0B" w:rsidP="005A69E2">
      <w:pPr>
        <w:pStyle w:val="ListeParagraf"/>
        <w:numPr>
          <w:ilvl w:val="0"/>
          <w:numId w:val="1"/>
        </w:numPr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dikkate alınmayacaktır.</w:t>
      </w:r>
    </w:p>
    <w:p w:rsidR="00C36744" w:rsidRPr="00CD0265" w:rsidRDefault="00C36744" w:rsidP="00CD0265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6744" w:rsidRPr="009379EE" w:rsidRDefault="00321B7D" w:rsidP="00CD0265">
      <w:pPr>
        <w:spacing w:before="240" w:after="120" w:line="276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9EE">
        <w:rPr>
          <w:rFonts w:ascii="Times New Roman" w:hAnsi="Times New Roman" w:cs="Times New Roman"/>
          <w:b/>
          <w:sz w:val="24"/>
          <w:szCs w:val="24"/>
        </w:rPr>
        <w:t xml:space="preserve">3) </w:t>
      </w:r>
      <w:r w:rsidR="009379EE" w:rsidRPr="009379EE">
        <w:rPr>
          <w:rFonts w:ascii="Times New Roman" w:hAnsi="Times New Roman" w:cs="Times New Roman"/>
          <w:b/>
          <w:sz w:val="24"/>
          <w:szCs w:val="24"/>
        </w:rPr>
        <w:t xml:space="preserve">AGAROZ 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Moleküler biyoloji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grade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Toz formda olmalıdır.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Küçük nükleik asitlerini etkili bir şekilde ayırabilmelidir.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Agaroz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jel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elektroforezi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uygulamalarında nükleik asitlerin boyut bazında ayrıştırılması için kullanılmalıdır.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DNA ve RNA 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fragmanlarını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100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bp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-&gt; 30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kb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aralığında ayrıştırabilmelidir.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Bütün tampon sistemleriyle (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TBE,TAE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gibi) kullanıma uygun olmalıdır.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Uzun yürütme zamanlarında dahi düşük bant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difizyon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özelliğine sahip olmalıdır.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DNAase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RNAase’dan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yoksun olmalıdır.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Ürünün ambalajı 100 gram olmalıdır. 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Ouchterlony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ve protein RID uygulamalarında kullanılabilir olmalıdır. 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Daha az plastik kullanılmış çevre dostu ambalaja sahip olmalıdır.</w:t>
      </w:r>
    </w:p>
    <w:p w:rsidR="00C36744" w:rsidRPr="009379EE" w:rsidRDefault="00C36744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Teklif veren firma, teklif verdiği markaya ait yetkili satıcı belgesine sahip olmalıdır.</w:t>
      </w:r>
    </w:p>
    <w:p w:rsidR="00D52D1D" w:rsidRPr="009379EE" w:rsidRDefault="00D52D1D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lastRenderedPageBreak/>
        <w:t>Ürünler 5 iş günü içinde teslim edilmelidir.</w:t>
      </w:r>
    </w:p>
    <w:p w:rsidR="007E1A0B" w:rsidRPr="009379EE" w:rsidRDefault="007E1A0B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Tüm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pcr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ürünlerinde kullanılacak ürünler aynı marka olmalıdır.</w:t>
      </w:r>
    </w:p>
    <w:p w:rsidR="007E1A0B" w:rsidRPr="009379EE" w:rsidRDefault="007E1A0B" w:rsidP="005A69E2">
      <w:pPr>
        <w:pStyle w:val="ListeParagraf"/>
        <w:numPr>
          <w:ilvl w:val="0"/>
          <w:numId w:val="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dikkate alınmayacaktır.</w:t>
      </w:r>
    </w:p>
    <w:p w:rsidR="004E3CEA" w:rsidRPr="009379EE" w:rsidRDefault="004E3CEA" w:rsidP="009379E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3CEA" w:rsidRPr="009379EE" w:rsidRDefault="004E3CEA" w:rsidP="00442E08">
      <w:pPr>
        <w:spacing w:line="276" w:lineRule="auto"/>
        <w:ind w:left="709" w:hanging="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         </w:t>
      </w:r>
      <w:r w:rsidR="00CD0265">
        <w:rPr>
          <w:rFonts w:ascii="Times New Roman" w:hAnsi="Times New Roman" w:cs="Times New Roman"/>
          <w:b/>
          <w:sz w:val="24"/>
          <w:szCs w:val="24"/>
        </w:rPr>
        <w:t>4</w:t>
      </w:r>
      <w:r w:rsidR="000303F1" w:rsidRPr="009379EE">
        <w:rPr>
          <w:rFonts w:ascii="Times New Roman" w:hAnsi="Times New Roman" w:cs="Times New Roman"/>
          <w:b/>
          <w:sz w:val="24"/>
          <w:szCs w:val="24"/>
        </w:rPr>
        <w:t>)</w:t>
      </w:r>
      <w:r w:rsidRPr="00937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379EE">
        <w:rPr>
          <w:rFonts w:ascii="Times New Roman" w:hAnsi="Times New Roman" w:cs="Times New Roman"/>
          <w:b/>
          <w:color w:val="222222"/>
          <w:sz w:val="24"/>
          <w:szCs w:val="24"/>
        </w:rPr>
        <w:t xml:space="preserve">50X TAE </w:t>
      </w:r>
      <w:r w:rsidR="009379EE" w:rsidRPr="009379EE">
        <w:rPr>
          <w:rFonts w:ascii="Times New Roman" w:hAnsi="Times New Roman" w:cs="Times New Roman"/>
          <w:b/>
          <w:color w:val="222222"/>
          <w:sz w:val="24"/>
          <w:szCs w:val="24"/>
        </w:rPr>
        <w:t>ELECTROPHORESİS BUFFER</w:t>
      </w:r>
    </w:p>
    <w:p w:rsidR="00A201FF" w:rsidRPr="009379EE" w:rsidRDefault="00A3481C" w:rsidP="005A69E2">
      <w:pPr>
        <w:pStyle w:val="ListeParagraf"/>
        <w:numPr>
          <w:ilvl w:val="0"/>
          <w:numId w:val="3"/>
        </w:numPr>
        <w:spacing w:line="276" w:lineRule="auto"/>
        <w:ind w:left="426" w:firstLine="0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Agaroz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ve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poliakrilamid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jellerdeki nükleik asitlerin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elektroforezi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için kullanılır. Bu tamponu hem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genomik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hem de büyük süper sarmal DNA için kullanabilirsiniz ve bunu hem çalışan hem de jel hazırlama tamponu olarak da kullanılmalıdır.</w:t>
      </w:r>
    </w:p>
    <w:p w:rsidR="00A3481C" w:rsidRPr="009379EE" w:rsidRDefault="00A3481C" w:rsidP="005A69E2">
      <w:pPr>
        <w:pStyle w:val="ListeParagraf"/>
        <w:numPr>
          <w:ilvl w:val="0"/>
          <w:numId w:val="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0,22 µm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membrandan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süzülmelidir. 50x olmalıdır.</w:t>
      </w:r>
    </w:p>
    <w:p w:rsidR="00A3481C" w:rsidRPr="009379EE" w:rsidRDefault="00A3481C" w:rsidP="005A69E2">
      <w:pPr>
        <w:pStyle w:val="ListeParagraf"/>
        <w:numPr>
          <w:ilvl w:val="0"/>
          <w:numId w:val="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color w:val="222222"/>
          <w:sz w:val="24"/>
          <w:szCs w:val="24"/>
        </w:rPr>
        <w:t>1lt olmalıdır.</w:t>
      </w:r>
    </w:p>
    <w:p w:rsidR="00A04934" w:rsidRPr="009379EE" w:rsidRDefault="00A04934" w:rsidP="005A69E2">
      <w:pPr>
        <w:pStyle w:val="ListeParagraf"/>
        <w:numPr>
          <w:ilvl w:val="0"/>
          <w:numId w:val="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Teknik şartname şartlarını taşımayan ürün/ürünler teslim alınmayacaktır.</w:t>
      </w:r>
    </w:p>
    <w:p w:rsidR="00A04934" w:rsidRPr="009379EE" w:rsidRDefault="00A04934" w:rsidP="005A69E2">
      <w:pPr>
        <w:pStyle w:val="ListeParagraf"/>
        <w:numPr>
          <w:ilvl w:val="0"/>
          <w:numId w:val="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 Teklif veren firma, teklif verdiği markaya ait yetkili satıcı belgesine sahip olmalıdır.</w:t>
      </w:r>
    </w:p>
    <w:p w:rsidR="00D52D1D" w:rsidRPr="009379EE" w:rsidRDefault="00D52D1D" w:rsidP="005A69E2">
      <w:pPr>
        <w:pStyle w:val="ListeParagraf"/>
        <w:numPr>
          <w:ilvl w:val="0"/>
          <w:numId w:val="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7E1A0B" w:rsidRPr="009379EE" w:rsidRDefault="007E1A0B" w:rsidP="005A69E2">
      <w:pPr>
        <w:pStyle w:val="ListeParagraf"/>
        <w:numPr>
          <w:ilvl w:val="0"/>
          <w:numId w:val="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Tüm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pcr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ürünlerinde kullanılacak ürünler aynı marka olmalıdır.</w:t>
      </w:r>
    </w:p>
    <w:p w:rsidR="007E1A0B" w:rsidRPr="009379EE" w:rsidRDefault="007E1A0B" w:rsidP="005A69E2">
      <w:pPr>
        <w:pStyle w:val="ListeParagraf"/>
        <w:numPr>
          <w:ilvl w:val="0"/>
          <w:numId w:val="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dikkate alınmayacaktır.</w:t>
      </w:r>
    </w:p>
    <w:p w:rsidR="00D52D1D" w:rsidRPr="009379EE" w:rsidRDefault="00D52D1D" w:rsidP="00CD0265">
      <w:pPr>
        <w:pStyle w:val="ListeParagraf"/>
        <w:spacing w:line="276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</w:p>
    <w:p w:rsidR="00D52D1D" w:rsidRPr="009379EE" w:rsidRDefault="00D52D1D" w:rsidP="00442E0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4934" w:rsidRPr="009379EE" w:rsidRDefault="000303F1" w:rsidP="009379EE">
      <w:pPr>
        <w:spacing w:line="276" w:lineRule="auto"/>
        <w:jc w:val="both"/>
        <w:rPr>
          <w:rFonts w:ascii="Times New Roman" w:hAnsi="Times New Roman" w:cs="Times New Roman"/>
          <w:b/>
          <w:color w:val="222222"/>
          <w:sz w:val="24"/>
          <w:szCs w:val="24"/>
        </w:rPr>
      </w:pPr>
      <w:r w:rsidRPr="009379EE">
        <w:rPr>
          <w:rFonts w:ascii="Times New Roman" w:hAnsi="Times New Roman" w:cs="Times New Roman"/>
          <w:b/>
          <w:color w:val="222222"/>
          <w:sz w:val="24"/>
          <w:szCs w:val="24"/>
        </w:rPr>
        <w:t xml:space="preserve">      </w:t>
      </w:r>
      <w:r w:rsidR="00EB6714">
        <w:rPr>
          <w:rFonts w:ascii="Times New Roman" w:hAnsi="Times New Roman" w:cs="Times New Roman"/>
          <w:b/>
          <w:color w:val="222222"/>
          <w:sz w:val="24"/>
          <w:szCs w:val="24"/>
        </w:rPr>
        <w:t>5</w:t>
      </w:r>
      <w:r w:rsidRPr="009379EE">
        <w:rPr>
          <w:rFonts w:ascii="Times New Roman" w:hAnsi="Times New Roman" w:cs="Times New Roman"/>
          <w:b/>
          <w:color w:val="222222"/>
          <w:sz w:val="24"/>
          <w:szCs w:val="24"/>
        </w:rPr>
        <w:t xml:space="preserve">) </w:t>
      </w:r>
      <w:r w:rsidR="009379EE" w:rsidRPr="009379EE">
        <w:rPr>
          <w:rFonts w:ascii="Times New Roman" w:hAnsi="Times New Roman" w:cs="Times New Roman"/>
          <w:b/>
          <w:color w:val="222222"/>
          <w:sz w:val="24"/>
          <w:szCs w:val="24"/>
        </w:rPr>
        <w:t>GLİSEROL</w:t>
      </w:r>
    </w:p>
    <w:p w:rsidR="00BB0071" w:rsidRPr="009379EE" w:rsidRDefault="00BB0071" w:rsidP="005A69E2">
      <w:pPr>
        <w:pStyle w:val="ListeParagraf"/>
        <w:numPr>
          <w:ilvl w:val="0"/>
          <w:numId w:val="4"/>
        </w:numPr>
        <w:spacing w:line="276" w:lineRule="auto"/>
        <w:ind w:left="709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UltraPure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Gliserol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, enzimlerin düşük sıcaklıklarda </w:t>
      </w:r>
      <w:proofErr w:type="gram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konsantrasyonu</w:t>
      </w:r>
      <w:proofErr w:type="gram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ve depolanması için uygundur. %50 (v/v) solüsyonu -20°C'de donmaz. 1,26 g/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mL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yoğunluğa sahip olduğu için,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elektroforez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yükleme tamponlarında bir bileşen olarak sıklıkla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gliserol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kullanılmalıdır.</w:t>
      </w:r>
    </w:p>
    <w:p w:rsidR="00BB0071" w:rsidRPr="009379EE" w:rsidRDefault="00BB0071" w:rsidP="005A69E2">
      <w:pPr>
        <w:pStyle w:val="ListeParagraf"/>
        <w:numPr>
          <w:ilvl w:val="0"/>
          <w:numId w:val="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UltraPure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Gliserol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gradyanları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proteinleri,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bakteriyofajı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veya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organelleri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saflaştırmak için kullanılabilir. Yeniden Damıtılmış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UltraPure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Gliserol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≥%99 saftır.</w:t>
      </w:r>
    </w:p>
    <w:p w:rsidR="00BB0071" w:rsidRPr="009379EE" w:rsidRDefault="00BB0071" w:rsidP="005A69E2">
      <w:pPr>
        <w:pStyle w:val="ListeParagraf"/>
        <w:numPr>
          <w:ilvl w:val="0"/>
          <w:numId w:val="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Teknik şartname şartlarını taşımayan ürün/ürünler teslim alınmayacaktır.</w:t>
      </w:r>
    </w:p>
    <w:p w:rsidR="00BB0071" w:rsidRPr="009379EE" w:rsidRDefault="00BB0071" w:rsidP="005A69E2">
      <w:pPr>
        <w:pStyle w:val="ListeParagraf"/>
        <w:numPr>
          <w:ilvl w:val="0"/>
          <w:numId w:val="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Teklif veren firma, teklif verdiği markaya ait yetkili satıcı belgesine sahip olmalıdır.</w:t>
      </w:r>
    </w:p>
    <w:p w:rsidR="00E206F1" w:rsidRPr="009379EE" w:rsidRDefault="00E206F1" w:rsidP="005A69E2">
      <w:pPr>
        <w:pStyle w:val="ListeParagraf"/>
        <w:numPr>
          <w:ilvl w:val="0"/>
          <w:numId w:val="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E206F1" w:rsidRPr="009379EE" w:rsidRDefault="00E206F1" w:rsidP="005A69E2">
      <w:pPr>
        <w:pStyle w:val="ListeParagraf"/>
        <w:numPr>
          <w:ilvl w:val="0"/>
          <w:numId w:val="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dikkate alınmayacaktır.</w:t>
      </w:r>
    </w:p>
    <w:p w:rsidR="00E206F1" w:rsidRPr="009379EE" w:rsidRDefault="00E206F1" w:rsidP="009379EE">
      <w:pPr>
        <w:pStyle w:val="ListeParagraf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0071" w:rsidRPr="009379EE" w:rsidRDefault="00BB0071" w:rsidP="009379EE">
      <w:pPr>
        <w:pStyle w:val="ListeParagraf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0071" w:rsidRPr="009379EE" w:rsidRDefault="00EB6714" w:rsidP="00EB6714">
      <w:pPr>
        <w:spacing w:line="276" w:lineRule="auto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222222"/>
          <w:sz w:val="24"/>
          <w:szCs w:val="24"/>
        </w:rPr>
        <w:t>6</w:t>
      </w:r>
      <w:r w:rsidR="000303F1" w:rsidRPr="009379EE">
        <w:rPr>
          <w:rFonts w:ascii="Times New Roman" w:hAnsi="Times New Roman" w:cs="Times New Roman"/>
          <w:b/>
          <w:color w:val="222222"/>
          <w:sz w:val="24"/>
          <w:szCs w:val="24"/>
        </w:rPr>
        <w:t xml:space="preserve">) </w:t>
      </w:r>
      <w:r w:rsidR="009379EE" w:rsidRPr="009379EE">
        <w:rPr>
          <w:rFonts w:ascii="Times New Roman" w:hAnsi="Times New Roman" w:cs="Times New Roman"/>
          <w:b/>
          <w:color w:val="222222"/>
          <w:sz w:val="24"/>
          <w:szCs w:val="24"/>
        </w:rPr>
        <w:t xml:space="preserve">MES SDS RUNNİNG BUFFER </w:t>
      </w:r>
    </w:p>
    <w:p w:rsidR="000303F1" w:rsidRPr="009379EE" w:rsidRDefault="00BB0071" w:rsidP="005A69E2">
      <w:pPr>
        <w:pStyle w:val="ListeParagraf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MES SDS Koşu Tamponu (20X),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NuPAGE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Bis-Tris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jelleri üzerinde çalışan proteinler için formüle edilmiştir. Küçük ve orta büyüklükteki proteinlerin ay</w:t>
      </w:r>
      <w:r w:rsidR="000303F1" w:rsidRPr="009379EE">
        <w:rPr>
          <w:rFonts w:ascii="Times New Roman" w:hAnsi="Times New Roman" w:cs="Times New Roman"/>
          <w:color w:val="222222"/>
          <w:sz w:val="24"/>
          <w:szCs w:val="24"/>
        </w:rPr>
        <w:t>rılması için tavsiye edilir.</w:t>
      </w:r>
    </w:p>
    <w:p w:rsidR="00BB0071" w:rsidRPr="009379EE" w:rsidRDefault="00BB0071" w:rsidP="005A69E2">
      <w:pPr>
        <w:pStyle w:val="ListeParagraf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NuPAGE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MES SDS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Running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Buffer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ve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NuPAGE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MOPS SDS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Running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Buffer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,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NuPAGE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Bis-Tris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jelleriyle birlikte kullanılabilir.  </w:t>
      </w:r>
    </w:p>
    <w:p w:rsidR="00BB0071" w:rsidRPr="009379EE" w:rsidRDefault="00BB0071" w:rsidP="005A69E2">
      <w:pPr>
        <w:pStyle w:val="ListeParagraf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9379EE">
        <w:rPr>
          <w:rFonts w:ascii="Times New Roman" w:hAnsi="Times New Roman" w:cs="Times New Roman"/>
          <w:color w:val="222222"/>
          <w:sz w:val="24"/>
          <w:szCs w:val="24"/>
        </w:rPr>
        <w:lastRenderedPageBreak/>
        <w:t xml:space="preserve">MES,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MOPS'tan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daha düşük bir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pKa'ya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sahiptir, bu da MES SDS Çalıştırma Tamponunu MOPS SDS çalışan tamponlardan daha hızlı yapmalıdır.</w:t>
      </w:r>
    </w:p>
    <w:p w:rsidR="00BB0071" w:rsidRPr="009379EE" w:rsidRDefault="00BB0071" w:rsidP="005A69E2">
      <w:pPr>
        <w:pStyle w:val="ListeParagraf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9379EE">
        <w:rPr>
          <w:rFonts w:ascii="Times New Roman" w:hAnsi="Times New Roman" w:cs="Times New Roman"/>
          <w:color w:val="222222"/>
          <w:sz w:val="24"/>
          <w:szCs w:val="24"/>
        </w:rPr>
        <w:t>Konsantrasyon 20x olmalıdır.</w:t>
      </w:r>
    </w:p>
    <w:p w:rsidR="00BB0071" w:rsidRPr="009379EE" w:rsidRDefault="00BB0071" w:rsidP="005A69E2">
      <w:pPr>
        <w:pStyle w:val="ListeParagraf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Teknik şartname şartlarını taşımayan ürün/ürünler teslim alınmayacaktır.</w:t>
      </w:r>
    </w:p>
    <w:p w:rsidR="00BB0071" w:rsidRPr="009379EE" w:rsidRDefault="00BB0071" w:rsidP="005A69E2">
      <w:pPr>
        <w:pStyle w:val="ListeParagraf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Teklif veren firma, teklif verdiği markaya ait yetkili satıcı belgesine sahip olmalıdır.</w:t>
      </w:r>
    </w:p>
    <w:p w:rsidR="00E206F1" w:rsidRPr="009379EE" w:rsidRDefault="00E206F1" w:rsidP="005A69E2">
      <w:pPr>
        <w:pStyle w:val="ListeParagraf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E206F1" w:rsidRPr="009379EE" w:rsidRDefault="00E206F1" w:rsidP="005A69E2">
      <w:pPr>
        <w:pStyle w:val="ListeParagraf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Tüm western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blot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ürünlerinde kullanılacak ürünler aynı marka olmalıdır.</w:t>
      </w:r>
    </w:p>
    <w:p w:rsidR="00E206F1" w:rsidRPr="009379EE" w:rsidRDefault="00E206F1" w:rsidP="005A69E2">
      <w:pPr>
        <w:pStyle w:val="ListeParagraf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dikkate alınmayacaktır</w:t>
      </w:r>
    </w:p>
    <w:p w:rsidR="00BB0071" w:rsidRPr="009379EE" w:rsidRDefault="00BB0071" w:rsidP="009379EE">
      <w:pPr>
        <w:spacing w:line="276" w:lineRule="auto"/>
        <w:ind w:firstLine="450"/>
        <w:jc w:val="both"/>
        <w:rPr>
          <w:rFonts w:ascii="Times New Roman" w:hAnsi="Times New Roman" w:cs="Times New Roman"/>
          <w:sz w:val="24"/>
          <w:szCs w:val="24"/>
        </w:rPr>
      </w:pPr>
    </w:p>
    <w:p w:rsidR="00BB0071" w:rsidRDefault="00EB6714" w:rsidP="00EB6714">
      <w:pPr>
        <w:pStyle w:val="ListeParagraf"/>
        <w:spacing w:line="276" w:lineRule="auto"/>
        <w:ind w:hanging="294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>
        <w:rPr>
          <w:rFonts w:ascii="Times New Roman" w:hAnsi="Times New Roman" w:cs="Times New Roman"/>
          <w:b/>
          <w:color w:val="222222"/>
          <w:sz w:val="24"/>
          <w:szCs w:val="24"/>
        </w:rPr>
        <w:t>7</w:t>
      </w:r>
      <w:r w:rsidR="000303F1" w:rsidRPr="009379EE">
        <w:rPr>
          <w:rFonts w:ascii="Times New Roman" w:hAnsi="Times New Roman" w:cs="Times New Roman"/>
          <w:b/>
          <w:color w:val="222222"/>
          <w:sz w:val="24"/>
          <w:szCs w:val="24"/>
        </w:rPr>
        <w:t>)</w:t>
      </w:r>
      <w:r w:rsid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="009379EE" w:rsidRPr="009379EE">
        <w:rPr>
          <w:rFonts w:ascii="Times New Roman" w:hAnsi="Times New Roman" w:cs="Times New Roman"/>
          <w:b/>
          <w:color w:val="222222"/>
          <w:sz w:val="24"/>
          <w:szCs w:val="24"/>
        </w:rPr>
        <w:t>BOVİNE SERUM ALBÜMİN</w:t>
      </w:r>
      <w:r w:rsidR="009379EE"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</w:p>
    <w:p w:rsidR="006157F7" w:rsidRPr="009379EE" w:rsidRDefault="006157F7" w:rsidP="00EB6714">
      <w:pPr>
        <w:pStyle w:val="ListeParagraf"/>
        <w:spacing w:line="276" w:lineRule="auto"/>
        <w:ind w:hanging="294"/>
        <w:jc w:val="both"/>
        <w:rPr>
          <w:rFonts w:ascii="Times New Roman" w:hAnsi="Times New Roman" w:cs="Times New Roman"/>
          <w:color w:val="222222"/>
          <w:sz w:val="24"/>
          <w:szCs w:val="24"/>
        </w:rPr>
      </w:pPr>
    </w:p>
    <w:p w:rsidR="00F606AD" w:rsidRPr="009379EE" w:rsidRDefault="00F606AD" w:rsidP="005A69E2">
      <w:pPr>
        <w:pStyle w:val="ListeParagraf"/>
        <w:numPr>
          <w:ilvl w:val="0"/>
          <w:numId w:val="6"/>
        </w:numPr>
        <w:spacing w:line="276" w:lineRule="auto"/>
        <w:ind w:left="709" w:hanging="425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Bovine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Serum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Albumin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(BSA), depolama sırasında enzimlerin </w:t>
      </w:r>
      <w:proofErr w:type="gram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stabilizasyonu</w:t>
      </w:r>
      <w:proofErr w:type="gram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ve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nükleazların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yokluğunun gerekli olduğu </w:t>
      </w:r>
      <w:proofErr w:type="spellStart"/>
      <w:r w:rsidRPr="009379EE">
        <w:rPr>
          <w:rFonts w:ascii="Times New Roman" w:hAnsi="Times New Roman" w:cs="Times New Roman"/>
          <w:color w:val="222222"/>
          <w:sz w:val="24"/>
          <w:szCs w:val="24"/>
        </w:rPr>
        <w:t>enzimatik</w:t>
      </w:r>
      <w:proofErr w:type="spellEnd"/>
      <w:r w:rsidRPr="009379EE">
        <w:rPr>
          <w:rFonts w:ascii="Times New Roman" w:hAnsi="Times New Roman" w:cs="Times New Roman"/>
          <w:color w:val="222222"/>
          <w:sz w:val="24"/>
          <w:szCs w:val="24"/>
        </w:rPr>
        <w:t xml:space="preserve"> reaksiyonlar için uygun olmalıdır. </w:t>
      </w:r>
    </w:p>
    <w:p w:rsidR="00F606AD" w:rsidRPr="009379EE" w:rsidRDefault="00F606AD" w:rsidP="005A69E2">
      <w:pPr>
        <w:pStyle w:val="ListeParagraf"/>
        <w:numPr>
          <w:ilvl w:val="0"/>
          <w:numId w:val="6"/>
        </w:numPr>
        <w:spacing w:line="276" w:lineRule="auto"/>
        <w:ind w:left="709" w:hanging="425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9379EE">
        <w:rPr>
          <w:rFonts w:ascii="Times New Roman" w:hAnsi="Times New Roman" w:cs="Times New Roman"/>
          <w:color w:val="222222"/>
          <w:sz w:val="24"/>
          <w:szCs w:val="24"/>
        </w:rPr>
        <w:t>BSA, düşük saflıktaki şablonlardan elde edilen PCR verimlerini artırır. Ayrıca enzimlerin reaksiyon tüplerine ve uç yüzeylerine yapışmasını da engellemelidir.</w:t>
      </w:r>
    </w:p>
    <w:p w:rsidR="00F606AD" w:rsidRPr="009379EE" w:rsidRDefault="00F606AD" w:rsidP="005A69E2">
      <w:pPr>
        <w:pStyle w:val="ListeParagraf"/>
        <w:numPr>
          <w:ilvl w:val="0"/>
          <w:numId w:val="6"/>
        </w:numPr>
        <w:spacing w:after="0" w:line="276" w:lineRule="auto"/>
        <w:ind w:left="709" w:hanging="425"/>
        <w:jc w:val="both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tr-TR"/>
        </w:rPr>
      </w:pPr>
      <w:r w:rsidRPr="009379EE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eastAsia="tr-TR"/>
        </w:rPr>
        <w:t>Konsantrasyon</w:t>
      </w:r>
      <w:r w:rsidRPr="009379EE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tr-TR"/>
        </w:rPr>
        <w:t xml:space="preserve"> </w:t>
      </w:r>
      <w:r w:rsidRPr="009379E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20 mg/</w:t>
      </w:r>
      <w:proofErr w:type="spellStart"/>
      <w:r w:rsidRPr="009379E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>mL</w:t>
      </w:r>
      <w:proofErr w:type="spellEnd"/>
      <w:r w:rsidRPr="009379EE">
        <w:rPr>
          <w:rFonts w:ascii="Times New Roman" w:eastAsia="Times New Roman" w:hAnsi="Times New Roman" w:cs="Times New Roman"/>
          <w:color w:val="222222"/>
          <w:sz w:val="24"/>
          <w:szCs w:val="24"/>
          <w:lang w:eastAsia="tr-TR"/>
        </w:rPr>
        <w:t xml:space="preserve"> olmalıdır.</w:t>
      </w:r>
    </w:p>
    <w:p w:rsidR="00F606AD" w:rsidRPr="009379EE" w:rsidRDefault="00F606AD" w:rsidP="005A69E2">
      <w:pPr>
        <w:pStyle w:val="ListeParagraf"/>
        <w:numPr>
          <w:ilvl w:val="0"/>
          <w:numId w:val="6"/>
        </w:numPr>
        <w:spacing w:after="0" w:line="276" w:lineRule="auto"/>
        <w:ind w:left="709" w:hanging="425"/>
        <w:jc w:val="both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tr-TR"/>
        </w:rPr>
      </w:pPr>
      <w:r w:rsidRPr="009379EE">
        <w:rPr>
          <w:rFonts w:ascii="Times New Roman" w:hAnsi="Times New Roman" w:cs="Times New Roman"/>
          <w:color w:val="222222"/>
          <w:sz w:val="24"/>
          <w:szCs w:val="24"/>
          <w:shd w:val="clear" w:color="auto" w:fill="EBF2FA"/>
        </w:rPr>
        <w:t>5 mg ambalajda olmalıdır.</w:t>
      </w:r>
    </w:p>
    <w:p w:rsidR="00F606AD" w:rsidRPr="009379EE" w:rsidRDefault="00F606AD" w:rsidP="005A69E2">
      <w:pPr>
        <w:pStyle w:val="ListeParagraf"/>
        <w:numPr>
          <w:ilvl w:val="0"/>
          <w:numId w:val="6"/>
        </w:numPr>
        <w:spacing w:line="276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Teknik şartname şartlarını taşımayan ürün/ürünler teslim alınmayacaktır.</w:t>
      </w:r>
    </w:p>
    <w:p w:rsidR="00F606AD" w:rsidRPr="009379EE" w:rsidRDefault="00F606AD" w:rsidP="005A69E2">
      <w:pPr>
        <w:pStyle w:val="ListeParagraf"/>
        <w:numPr>
          <w:ilvl w:val="0"/>
          <w:numId w:val="6"/>
        </w:numPr>
        <w:spacing w:line="276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  Teklif veren firma, teklif verdiği markaya ait yetkili satıcı belgesine sahip olmalıdır.</w:t>
      </w:r>
    </w:p>
    <w:p w:rsidR="00F606AD" w:rsidRPr="009379EE" w:rsidRDefault="00F606AD" w:rsidP="009379EE">
      <w:pPr>
        <w:pStyle w:val="ListeParagraf"/>
        <w:spacing w:after="0" w:line="276" w:lineRule="auto"/>
        <w:ind w:left="765"/>
        <w:jc w:val="both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tr-TR"/>
        </w:rPr>
      </w:pPr>
    </w:p>
    <w:p w:rsidR="00F606AD" w:rsidRPr="009379EE" w:rsidRDefault="00F606AD" w:rsidP="009379EE">
      <w:pPr>
        <w:pStyle w:val="ListeParagraf"/>
        <w:spacing w:after="0" w:line="276" w:lineRule="auto"/>
        <w:ind w:left="765"/>
        <w:jc w:val="both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tr-TR"/>
        </w:rPr>
      </w:pPr>
    </w:p>
    <w:p w:rsidR="007E1A0B" w:rsidRPr="009379EE" w:rsidRDefault="00EB6714" w:rsidP="00EB6714">
      <w:pPr>
        <w:spacing w:line="276" w:lineRule="auto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0303F1" w:rsidRPr="009379EE">
        <w:rPr>
          <w:rFonts w:ascii="Times New Roman" w:hAnsi="Times New Roman" w:cs="Times New Roman"/>
          <w:b/>
          <w:sz w:val="24"/>
          <w:szCs w:val="24"/>
        </w:rPr>
        <w:t>)</w:t>
      </w:r>
      <w:r w:rsidR="00937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03F1" w:rsidRPr="009379EE">
        <w:rPr>
          <w:rFonts w:ascii="Times New Roman" w:hAnsi="Times New Roman" w:cs="Times New Roman"/>
          <w:b/>
          <w:sz w:val="24"/>
          <w:szCs w:val="24"/>
        </w:rPr>
        <w:t xml:space="preserve">LİPOFECTAMİN 3000 </w:t>
      </w:r>
      <w:r w:rsidR="009379EE" w:rsidRPr="009379EE">
        <w:rPr>
          <w:rFonts w:ascii="Times New Roman" w:hAnsi="Times New Roman" w:cs="Times New Roman"/>
          <w:b/>
          <w:sz w:val="24"/>
          <w:szCs w:val="24"/>
        </w:rPr>
        <w:t>TRANSFEKSİYON</w:t>
      </w:r>
      <w:r w:rsidR="009379EE">
        <w:rPr>
          <w:rFonts w:ascii="Times New Roman" w:hAnsi="Times New Roman" w:cs="Times New Roman"/>
          <w:b/>
          <w:sz w:val="24"/>
          <w:szCs w:val="24"/>
        </w:rPr>
        <w:t xml:space="preserve"> REAKTİFİ </w:t>
      </w:r>
    </w:p>
    <w:p w:rsidR="007E1A0B" w:rsidRPr="009379EE" w:rsidRDefault="007E1A0B" w:rsidP="005A69E2">
      <w:pPr>
        <w:pStyle w:val="ListeParagraf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Şişede 0,1 ml olmalıdır.</w:t>
      </w:r>
    </w:p>
    <w:p w:rsidR="007E1A0B" w:rsidRPr="009379EE" w:rsidRDefault="007E1A0B" w:rsidP="005A69E2">
      <w:pPr>
        <w:pStyle w:val="ListeParagraf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siRNA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miRNA'nın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tüm hücre tiplerine iletilmesi için özel olarak tasarlanmış tescilli bir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RNAi'ye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özgü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katyonik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lipid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formülasyonunda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7E1A0B" w:rsidRPr="009379EE" w:rsidRDefault="007E1A0B" w:rsidP="005A69E2">
      <w:pPr>
        <w:pStyle w:val="ListeParagraf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Transfeksiyon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reaktifinin 10 kat 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konsantrasyon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aralığında minimum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sitotoksisite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nedeniyle kolay optimizasyon yapılmalıdır.</w:t>
      </w:r>
    </w:p>
    <w:p w:rsidR="007E1A0B" w:rsidRPr="009379EE" w:rsidRDefault="007E1A0B" w:rsidP="005A69E2">
      <w:pPr>
        <w:pStyle w:val="ListeParagraf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>Gerektiğinde temin edici firmanın aplikasyon uzmanı çalışmaya destek vermelidir.</w:t>
      </w:r>
    </w:p>
    <w:p w:rsidR="007E1A0B" w:rsidRPr="009379EE" w:rsidRDefault="007E1A0B" w:rsidP="005A69E2">
      <w:pPr>
        <w:pStyle w:val="ListeParagraf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Teknik şartname şartlarını taşımayan ürün/ürünler teslim alınmayacaktır</w:t>
      </w:r>
    </w:p>
    <w:p w:rsidR="007E1A0B" w:rsidRPr="009379EE" w:rsidRDefault="007E1A0B" w:rsidP="005A69E2">
      <w:pPr>
        <w:pStyle w:val="ListeParagraf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Çalışmanın hassasiyeti nedeniyle kullanılacak tüm ürünler aynı marka olmalıdır.</w:t>
      </w:r>
    </w:p>
    <w:p w:rsidR="007E1A0B" w:rsidRPr="009379EE" w:rsidRDefault="007E1A0B" w:rsidP="005A69E2">
      <w:pPr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Laboratuvarda daha önce denenmiş ve uygunluk için onay alınmış olmalıdır. En az 3 referans belirtilmeli ve teklifle birlikte sunulmalıdır.</w:t>
      </w:r>
    </w:p>
    <w:p w:rsidR="007E1A0B" w:rsidRPr="009379EE" w:rsidRDefault="007E1A0B" w:rsidP="005A69E2">
      <w:pPr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Tesl</w:t>
      </w:r>
      <w:r w:rsidR="00D34097">
        <w:rPr>
          <w:rFonts w:ascii="Times New Roman" w:hAnsi="Times New Roman" w:cs="Times New Roman"/>
          <w:sz w:val="24"/>
          <w:szCs w:val="24"/>
        </w:rPr>
        <w:t>imat sırasında en az 2 yıl milad</w:t>
      </w:r>
      <w:r w:rsidRPr="009379EE">
        <w:rPr>
          <w:rFonts w:ascii="Times New Roman" w:hAnsi="Times New Roman" w:cs="Times New Roman"/>
          <w:sz w:val="24"/>
          <w:szCs w:val="24"/>
        </w:rPr>
        <w:t xml:space="preserve">ı olmalıdır. </w:t>
      </w:r>
    </w:p>
    <w:p w:rsidR="007E1A0B" w:rsidRPr="009379EE" w:rsidRDefault="007E1A0B" w:rsidP="005A69E2">
      <w:pPr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379EE">
        <w:rPr>
          <w:rFonts w:ascii="Times New Roman" w:hAnsi="Times New Roman" w:cs="Times New Roman"/>
          <w:sz w:val="24"/>
          <w:szCs w:val="24"/>
        </w:rPr>
        <w:t>Uluslar arası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kalite standartlarına uygun olmalıdır (ISO 9001) ve teklifle birlikte sunulmalıdır.</w:t>
      </w:r>
    </w:p>
    <w:p w:rsidR="007E1A0B" w:rsidRPr="009379EE" w:rsidRDefault="007E1A0B" w:rsidP="005A69E2">
      <w:pPr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Teklif veren ithalatçı firmanın yetki belgesi olmalı ve teklifle birlikte sunulmalıdır.</w:t>
      </w:r>
    </w:p>
    <w:p w:rsidR="007E1A0B" w:rsidRPr="009379EE" w:rsidRDefault="007E1A0B" w:rsidP="005A69E2">
      <w:pPr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Soğuk zincire uygun koşullarda hasar görmemiş olarak firma personeli tarafından teslim edilmelidir. Bu şartlar sağlamadığında malzemeler teslim alınmayacaktır.  </w:t>
      </w:r>
    </w:p>
    <w:p w:rsidR="007E1A0B" w:rsidRPr="009379EE" w:rsidRDefault="007E1A0B" w:rsidP="005A69E2">
      <w:pPr>
        <w:pStyle w:val="ListeParagraf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eastAsia="Calibri" w:hAnsi="Times New Roman" w:cs="Times New Roman"/>
          <w:sz w:val="24"/>
          <w:szCs w:val="24"/>
        </w:rPr>
        <w:t>Teknik şartnameye birebir uygun ürün teklif edilecektir</w:t>
      </w:r>
      <w:r w:rsidR="00D3409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7E1A0B" w:rsidRPr="009379EE" w:rsidRDefault="007E1A0B" w:rsidP="005A69E2">
      <w:pPr>
        <w:pStyle w:val="ListeParagraf"/>
        <w:numPr>
          <w:ilvl w:val="0"/>
          <w:numId w:val="7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F606AD" w:rsidRPr="009379EE" w:rsidRDefault="00F606AD" w:rsidP="009379EE">
      <w:pPr>
        <w:pStyle w:val="ListeParagraf"/>
        <w:spacing w:after="0" w:line="276" w:lineRule="auto"/>
        <w:ind w:left="765"/>
        <w:jc w:val="both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tr-TR"/>
        </w:rPr>
      </w:pPr>
    </w:p>
    <w:p w:rsidR="00CF7359" w:rsidRDefault="00CF7359" w:rsidP="005A69E2">
      <w:pPr>
        <w:pStyle w:val="ListeParagraf"/>
        <w:numPr>
          <w:ilvl w:val="0"/>
          <w:numId w:val="17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6714">
        <w:rPr>
          <w:rFonts w:ascii="Times New Roman" w:hAnsi="Times New Roman" w:cs="Times New Roman"/>
          <w:b/>
          <w:sz w:val="24"/>
          <w:szCs w:val="24"/>
        </w:rPr>
        <w:lastRenderedPageBreak/>
        <w:t>VIRAL PURIFICATION KIT EA</w:t>
      </w:r>
    </w:p>
    <w:p w:rsidR="006157F7" w:rsidRPr="00EB6714" w:rsidRDefault="006157F7" w:rsidP="006157F7">
      <w:pPr>
        <w:pStyle w:val="ListeParagraf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Teklif veren firmanın yetki belgesi olmalıdır.</w:t>
      </w: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Kit 50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reaksiyonluk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Spin kolon yöntemi ile 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izolasyon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yapmalıdır. Kit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rna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dna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virüslerinden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izalasyon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yapmalıdır.</w:t>
      </w: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Süt, Plazma, Tükürük, Serum,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Swablar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(Burun,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Bukkal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veya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Ürogenital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), İdrar, Tam Kan, Virüs ve dışkı gibi örneklerden 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izolasyon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yapabilmelidir.</w:t>
      </w: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Elüsyon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hacmi 50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olmalıdır</w:t>
      </w: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İzolasyon süresi 30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dk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Kit içerisinde aşağıdakiler bulunmalıdır:</w:t>
      </w:r>
    </w:p>
    <w:p w:rsidR="00CF7359" w:rsidRPr="009379EE" w:rsidRDefault="00CF7359" w:rsidP="009379EE">
      <w:pPr>
        <w:pStyle w:val="ListeParagraf"/>
        <w:spacing w:after="0" w:line="276" w:lineRule="auto"/>
        <w:ind w:left="765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• 2 x 1,4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Sütun Hazırlama Sıvısı; oda sıcaklığı</w:t>
      </w:r>
      <w:r w:rsidRPr="009379EE">
        <w:rPr>
          <w:rFonts w:ascii="Times New Roman" w:hAnsi="Times New Roman" w:cs="Times New Roman"/>
          <w:sz w:val="24"/>
          <w:szCs w:val="24"/>
        </w:rPr>
        <w:br/>
        <w:t xml:space="preserve">• 12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Lizis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Solüsyonu; oda sıcaklığı</w:t>
      </w:r>
      <w:r w:rsidRPr="009379EE">
        <w:rPr>
          <w:rFonts w:ascii="Times New Roman" w:hAnsi="Times New Roman" w:cs="Times New Roman"/>
          <w:sz w:val="24"/>
          <w:szCs w:val="24"/>
        </w:rPr>
        <w:br/>
        <w:t xml:space="preserve">• 25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Yıkama Tamponu 1 (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konsantre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>); oda sıcaklığı</w:t>
      </w:r>
      <w:r w:rsidRPr="009379EE">
        <w:rPr>
          <w:rFonts w:ascii="Times New Roman" w:hAnsi="Times New Roman" w:cs="Times New Roman"/>
          <w:sz w:val="24"/>
          <w:szCs w:val="24"/>
        </w:rPr>
        <w:br/>
        <w:t xml:space="preserve">• 11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Yıkama Tamponu 2 (konsantre); oda sıcaklığı</w:t>
      </w:r>
      <w:r w:rsidRPr="009379EE">
        <w:rPr>
          <w:rFonts w:ascii="Times New Roman" w:hAnsi="Times New Roman" w:cs="Times New Roman"/>
          <w:sz w:val="24"/>
          <w:szCs w:val="24"/>
        </w:rPr>
        <w:br/>
        <w:t xml:space="preserve">• 3 x 1,25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Eluent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>; oda sıcaklığı</w:t>
      </w:r>
      <w:r w:rsidRPr="009379EE">
        <w:rPr>
          <w:rFonts w:ascii="Times New Roman" w:hAnsi="Times New Roman" w:cs="Times New Roman"/>
          <w:sz w:val="24"/>
          <w:szCs w:val="24"/>
        </w:rPr>
        <w:br/>
        <w:t>• 100 Döndürme Kolonu ve Yıkama Tüpleri; oda sıcaklığı</w:t>
      </w:r>
      <w:r w:rsidRPr="009379EE">
        <w:rPr>
          <w:rFonts w:ascii="Times New Roman" w:hAnsi="Times New Roman" w:cs="Times New Roman"/>
          <w:sz w:val="24"/>
          <w:szCs w:val="24"/>
        </w:rPr>
        <w:br/>
        <w:t>• 4 x 100 Yıkama Tüpü; oda sıcaklığı</w:t>
      </w:r>
    </w:p>
    <w:p w:rsidR="00CF7359" w:rsidRPr="009379EE" w:rsidRDefault="00CF7359" w:rsidP="009379EE">
      <w:pPr>
        <w:pStyle w:val="ListeParagraf"/>
        <w:spacing w:after="0" w:line="276" w:lineRule="auto"/>
        <w:ind w:left="765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2 x 1,3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Proteinaz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K; –20°C</w:t>
      </w:r>
      <w:r w:rsidRPr="009379EE">
        <w:rPr>
          <w:rFonts w:ascii="Times New Roman" w:hAnsi="Times New Roman" w:cs="Times New Roman"/>
          <w:sz w:val="24"/>
          <w:szCs w:val="24"/>
        </w:rPr>
        <w:br/>
        <w:t xml:space="preserve">• 1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flakon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Taşıyıcı RNA; –20°C</w:t>
      </w: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Tüm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pcr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ürünlerinde kullanılacak ürünler aynı marka olmalıdır.</w:t>
      </w:r>
    </w:p>
    <w:p w:rsidR="00CF7359" w:rsidRPr="009379EE" w:rsidRDefault="00CF7359" w:rsidP="005A69E2">
      <w:pPr>
        <w:pStyle w:val="ListeParagraf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dikkate alınmayacaktır.</w:t>
      </w:r>
    </w:p>
    <w:p w:rsidR="00CF7359" w:rsidRPr="009379EE" w:rsidRDefault="00CF7359" w:rsidP="009379EE">
      <w:pPr>
        <w:pStyle w:val="ListeParagraf"/>
        <w:spacing w:after="0" w:line="276" w:lineRule="auto"/>
        <w:ind w:left="765"/>
        <w:jc w:val="both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tr-TR"/>
        </w:rPr>
      </w:pPr>
      <w:r w:rsidRPr="009379EE">
        <w:rPr>
          <w:rFonts w:ascii="Times New Roman" w:hAnsi="Times New Roman" w:cs="Times New Roman"/>
          <w:sz w:val="24"/>
          <w:szCs w:val="24"/>
        </w:rPr>
        <w:br/>
      </w:r>
    </w:p>
    <w:p w:rsidR="00CF7359" w:rsidRDefault="00CF7359" w:rsidP="005A69E2">
      <w:pPr>
        <w:pStyle w:val="ListeParagraf"/>
        <w:numPr>
          <w:ilvl w:val="0"/>
          <w:numId w:val="17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6714">
        <w:rPr>
          <w:rFonts w:ascii="Times New Roman" w:hAnsi="Times New Roman" w:cs="Times New Roman"/>
          <w:b/>
          <w:sz w:val="24"/>
          <w:szCs w:val="24"/>
        </w:rPr>
        <w:t xml:space="preserve">RIPA BUFFER </w:t>
      </w:r>
    </w:p>
    <w:p w:rsidR="006157F7" w:rsidRPr="00EB6714" w:rsidRDefault="006157F7" w:rsidP="006157F7">
      <w:pPr>
        <w:pStyle w:val="ListeParagraf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7359" w:rsidRPr="009379EE" w:rsidRDefault="00CF7359" w:rsidP="005A69E2">
      <w:pPr>
        <w:pStyle w:val="ListeParagraf"/>
        <w:numPr>
          <w:ilvl w:val="1"/>
          <w:numId w:val="9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100 ml olmalıdır.</w:t>
      </w:r>
    </w:p>
    <w:p w:rsidR="00CF7359" w:rsidRPr="009379EE" w:rsidRDefault="00CF7359" w:rsidP="005A69E2">
      <w:pPr>
        <w:pStyle w:val="ListeParagraf"/>
        <w:numPr>
          <w:ilvl w:val="1"/>
          <w:numId w:val="9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Kullanıma hazır olmalıdır.</w:t>
      </w:r>
    </w:p>
    <w:p w:rsidR="00CF7359" w:rsidRPr="009379EE" w:rsidRDefault="00CF7359" w:rsidP="005A69E2">
      <w:pPr>
        <w:pStyle w:val="ListeParagraf"/>
        <w:numPr>
          <w:ilvl w:val="1"/>
          <w:numId w:val="9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Hücreden ve doku örneklerinden protein 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izolasyon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yapabilmelidir.</w:t>
      </w:r>
    </w:p>
    <w:p w:rsidR="00CF7359" w:rsidRPr="009379EE" w:rsidRDefault="00CF7359" w:rsidP="005A69E2">
      <w:pPr>
        <w:pStyle w:val="ListeParagraf"/>
        <w:numPr>
          <w:ilvl w:val="1"/>
          <w:numId w:val="9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Sıvı formda olmalıdır.</w:t>
      </w:r>
    </w:p>
    <w:p w:rsidR="00CF7359" w:rsidRPr="009379EE" w:rsidRDefault="00CF7359" w:rsidP="005A69E2">
      <w:pPr>
        <w:pStyle w:val="ListeParagraf"/>
        <w:numPr>
          <w:ilvl w:val="1"/>
          <w:numId w:val="9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Western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blot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çalışmalarına uygun olmalıdır. Çalışmanın hassasiyeti bakımından diğer western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blot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kitleri ile aynı marka olmalıdır.</w:t>
      </w:r>
    </w:p>
    <w:p w:rsidR="00455F55" w:rsidRPr="009379EE" w:rsidRDefault="00455F55" w:rsidP="005A69E2">
      <w:pPr>
        <w:pStyle w:val="ListeParagraf"/>
        <w:numPr>
          <w:ilvl w:val="1"/>
          <w:numId w:val="9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455F55" w:rsidRPr="009379EE" w:rsidRDefault="00455F55" w:rsidP="005A69E2">
      <w:pPr>
        <w:pStyle w:val="ListeParagraf"/>
        <w:numPr>
          <w:ilvl w:val="1"/>
          <w:numId w:val="9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Tüm western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blot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ürünlerinde kullanılacak ürünler aynı marka olmalıdır.</w:t>
      </w:r>
    </w:p>
    <w:p w:rsidR="00455F55" w:rsidRPr="009379EE" w:rsidRDefault="00455F55" w:rsidP="005A69E2">
      <w:pPr>
        <w:pStyle w:val="ListeParagraf"/>
        <w:numPr>
          <w:ilvl w:val="1"/>
          <w:numId w:val="9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dikkate alınmayacaktır.</w:t>
      </w:r>
    </w:p>
    <w:p w:rsidR="00455F55" w:rsidRPr="009379EE" w:rsidRDefault="00455F55" w:rsidP="00EB6714">
      <w:pPr>
        <w:pStyle w:val="ListeParagraf"/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</w:p>
    <w:p w:rsidR="00CF7359" w:rsidRPr="009379EE" w:rsidRDefault="00CF7359" w:rsidP="009379EE">
      <w:pPr>
        <w:pStyle w:val="ListeParagraf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5F55" w:rsidRPr="009379EE" w:rsidRDefault="00455F55" w:rsidP="009379EE">
      <w:pPr>
        <w:spacing w:line="276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r w:rsidR="00EB6714">
        <w:rPr>
          <w:rFonts w:ascii="Times New Roman" w:hAnsi="Times New Roman" w:cs="Times New Roman"/>
          <w:b/>
          <w:sz w:val="24"/>
          <w:szCs w:val="24"/>
        </w:rPr>
        <w:t>11</w:t>
      </w:r>
      <w:r w:rsidR="000303F1" w:rsidRPr="009379E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9379EE">
        <w:rPr>
          <w:rFonts w:ascii="Times New Roman" w:hAnsi="Times New Roman" w:cs="Times New Roman"/>
          <w:b/>
          <w:sz w:val="24"/>
          <w:szCs w:val="24"/>
        </w:rPr>
        <w:t>PROTEIN LADD</w:t>
      </w:r>
      <w:r w:rsidR="000303F1" w:rsidRPr="009379EE">
        <w:rPr>
          <w:rFonts w:ascii="Times New Roman" w:hAnsi="Times New Roman" w:cs="Times New Roman"/>
          <w:b/>
          <w:sz w:val="24"/>
          <w:szCs w:val="24"/>
        </w:rPr>
        <w:t>ER</w:t>
      </w:r>
      <w:r w:rsidRPr="009379EE">
        <w:rPr>
          <w:rFonts w:ascii="Times New Roman" w:hAnsi="Times New Roman" w:cs="Times New Roman"/>
          <w:b/>
          <w:sz w:val="24"/>
          <w:szCs w:val="24"/>
        </w:rPr>
        <w:t>. 2x250 UL</w:t>
      </w:r>
    </w:p>
    <w:p w:rsidR="00455F55" w:rsidRPr="009379EE" w:rsidRDefault="00455F55" w:rsidP="005A69E2">
      <w:pPr>
        <w:pStyle w:val="ListeParagraf"/>
        <w:numPr>
          <w:ilvl w:val="1"/>
          <w:numId w:val="10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2x250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ul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455F55" w:rsidRPr="009379EE" w:rsidRDefault="00455F55" w:rsidP="005A69E2">
      <w:pPr>
        <w:pStyle w:val="ListeParagraf"/>
        <w:numPr>
          <w:ilvl w:val="1"/>
          <w:numId w:val="10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lastRenderedPageBreak/>
        <w:t>Deteksiyon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yöntemi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Colorimetric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, NIR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Fluorescence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(700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nm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), RGB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Fluorescence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(555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nm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>) olmalıdır.</w:t>
      </w:r>
    </w:p>
    <w:p w:rsidR="00455F55" w:rsidRPr="009379EE" w:rsidRDefault="00455F55" w:rsidP="005A69E2">
      <w:pPr>
        <w:pStyle w:val="ListeParagraf"/>
        <w:numPr>
          <w:ilvl w:val="1"/>
          <w:numId w:val="10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3 renk olmalıdır:  Blue,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Orange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Green</w:t>
      </w:r>
      <w:proofErr w:type="spellEnd"/>
    </w:p>
    <w:p w:rsidR="00455F55" w:rsidRPr="009379EE" w:rsidRDefault="00455F55" w:rsidP="005A69E2">
      <w:pPr>
        <w:pStyle w:val="ListeParagraf"/>
        <w:numPr>
          <w:ilvl w:val="1"/>
          <w:numId w:val="10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Moleküler ağırlıkları 180, 130, 100, 70, 55, 40, 35, 25, 15, 10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kDa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55F55" w:rsidRPr="009379EE" w:rsidRDefault="00455F55" w:rsidP="005A69E2">
      <w:pPr>
        <w:pStyle w:val="ListeParagraf"/>
        <w:numPr>
          <w:ilvl w:val="0"/>
          <w:numId w:val="11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455F55" w:rsidRPr="009379EE" w:rsidRDefault="00D34097" w:rsidP="005A69E2">
      <w:pPr>
        <w:pStyle w:val="ListeParagraf"/>
        <w:numPr>
          <w:ilvl w:val="0"/>
          <w:numId w:val="11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Tüm Western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r w:rsidR="00455F55" w:rsidRPr="009379EE">
        <w:rPr>
          <w:rFonts w:ascii="Times New Roman" w:hAnsi="Times New Roman" w:cs="Times New Roman"/>
          <w:sz w:val="24"/>
          <w:szCs w:val="24"/>
        </w:rPr>
        <w:t>lot</w:t>
      </w:r>
      <w:proofErr w:type="spellEnd"/>
      <w:r w:rsidR="00455F55" w:rsidRPr="009379EE">
        <w:rPr>
          <w:rFonts w:ascii="Times New Roman" w:hAnsi="Times New Roman" w:cs="Times New Roman"/>
          <w:sz w:val="24"/>
          <w:szCs w:val="24"/>
        </w:rPr>
        <w:t xml:space="preserve"> ürünlerinde kullanılacak ürünler aynı marka olmalıdır.</w:t>
      </w:r>
    </w:p>
    <w:p w:rsidR="00455F55" w:rsidRPr="009379EE" w:rsidRDefault="00455F55" w:rsidP="005A69E2">
      <w:pPr>
        <w:pStyle w:val="ListeParagraf"/>
        <w:numPr>
          <w:ilvl w:val="0"/>
          <w:numId w:val="11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dikkate alınmayacaktır.</w:t>
      </w:r>
    </w:p>
    <w:p w:rsidR="00455F55" w:rsidRPr="009379EE" w:rsidRDefault="00455F55" w:rsidP="009379EE">
      <w:pPr>
        <w:pStyle w:val="ListeParagraf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5F55" w:rsidRPr="00EB6714" w:rsidRDefault="00EB6714" w:rsidP="00EB6714">
      <w:pPr>
        <w:spacing w:line="276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12) </w:t>
      </w:r>
      <w:r w:rsidR="00455F55" w:rsidRPr="00EB6714">
        <w:rPr>
          <w:rFonts w:ascii="Times New Roman" w:hAnsi="Times New Roman" w:cs="Times New Roman"/>
          <w:b/>
          <w:sz w:val="24"/>
          <w:szCs w:val="24"/>
        </w:rPr>
        <w:t xml:space="preserve">BETA ACTIN ANTIBODY (15G5A11/E2), 100 </w:t>
      </w:r>
      <w:proofErr w:type="spellStart"/>
      <w:r w:rsidR="00455F55" w:rsidRPr="00EB6714">
        <w:rPr>
          <w:rFonts w:ascii="Times New Roman" w:hAnsi="Times New Roman" w:cs="Times New Roman"/>
          <w:b/>
          <w:sz w:val="24"/>
          <w:szCs w:val="24"/>
        </w:rPr>
        <w:t>ug</w:t>
      </w:r>
      <w:proofErr w:type="spellEnd"/>
    </w:p>
    <w:p w:rsidR="00455F55" w:rsidRPr="009379EE" w:rsidRDefault="00455F55" w:rsidP="005A69E2">
      <w:pPr>
        <w:pStyle w:val="ListeParagraf"/>
        <w:numPr>
          <w:ilvl w:val="1"/>
          <w:numId w:val="1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100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ug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455F55" w:rsidRPr="009379EE" w:rsidRDefault="00455F55" w:rsidP="005A69E2">
      <w:pPr>
        <w:pStyle w:val="ListeParagraf"/>
        <w:numPr>
          <w:ilvl w:val="1"/>
          <w:numId w:val="1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Wb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9379EE">
        <w:rPr>
          <w:rFonts w:ascii="Times New Roman" w:hAnsi="Times New Roman" w:cs="Times New Roman"/>
          <w:sz w:val="24"/>
          <w:szCs w:val="24"/>
        </w:rPr>
        <w:t>ıcc,ıf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>,ıp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uyumlu olmalıdır.</w:t>
      </w:r>
    </w:p>
    <w:p w:rsidR="00455F55" w:rsidRPr="009379EE" w:rsidRDefault="00455F55" w:rsidP="005A69E2">
      <w:pPr>
        <w:pStyle w:val="ListeParagraf"/>
        <w:numPr>
          <w:ilvl w:val="1"/>
          <w:numId w:val="1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9379EE">
        <w:rPr>
          <w:rFonts w:ascii="Times New Roman" w:hAnsi="Times New Roman" w:cs="Times New Roman"/>
          <w:sz w:val="24"/>
          <w:szCs w:val="24"/>
        </w:rPr>
        <w:t>Reaktivitesi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>Dog</w:t>
      </w:r>
      <w:proofErr w:type="spellEnd"/>
      <w:r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>, Human, Mouse, </w:t>
      </w:r>
      <w:proofErr w:type="spellStart"/>
      <w:r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>Non-human</w:t>
      </w:r>
      <w:proofErr w:type="spellEnd"/>
      <w:r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>primate</w:t>
      </w:r>
      <w:proofErr w:type="spellEnd"/>
      <w:r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>, </w:t>
      </w:r>
      <w:proofErr w:type="spellStart"/>
      <w:r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>Rat</w:t>
      </w:r>
      <w:proofErr w:type="spellEnd"/>
      <w:r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olmalıdır.</w:t>
      </w:r>
    </w:p>
    <w:p w:rsidR="00455F55" w:rsidRPr="009379EE" w:rsidRDefault="00D34097" w:rsidP="005A69E2">
      <w:pPr>
        <w:pStyle w:val="ListeParagraf"/>
        <w:numPr>
          <w:ilvl w:val="1"/>
          <w:numId w:val="1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Hostu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Mouse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izotipi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</w:t>
      </w:r>
      <w:r w:rsidR="00455F55" w:rsidRPr="009379EE">
        <w:rPr>
          <w:rFonts w:ascii="Times New Roman" w:hAnsi="Times New Roman" w:cs="Times New Roman"/>
          <w:sz w:val="24"/>
          <w:szCs w:val="24"/>
          <w:shd w:val="clear" w:color="auto" w:fill="FFFFFF"/>
        </w:rPr>
        <w:t>gg1 olmalıdır.</w:t>
      </w:r>
    </w:p>
    <w:p w:rsidR="00D16E89" w:rsidRPr="009379EE" w:rsidRDefault="00D16E89" w:rsidP="005A69E2">
      <w:pPr>
        <w:pStyle w:val="ListeParagraf"/>
        <w:numPr>
          <w:ilvl w:val="1"/>
          <w:numId w:val="1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D16E89" w:rsidRPr="009379EE" w:rsidRDefault="000303F1" w:rsidP="005A69E2">
      <w:pPr>
        <w:pStyle w:val="ListeParagraf"/>
        <w:numPr>
          <w:ilvl w:val="1"/>
          <w:numId w:val="1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Tüm Western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B</w:t>
      </w:r>
      <w:r w:rsidR="00D16E89" w:rsidRPr="009379EE">
        <w:rPr>
          <w:rFonts w:ascii="Times New Roman" w:hAnsi="Times New Roman" w:cs="Times New Roman"/>
          <w:sz w:val="24"/>
          <w:szCs w:val="24"/>
        </w:rPr>
        <w:t>lot</w:t>
      </w:r>
      <w:proofErr w:type="spellEnd"/>
      <w:r w:rsidR="00D16E89" w:rsidRPr="009379EE">
        <w:rPr>
          <w:rFonts w:ascii="Times New Roman" w:hAnsi="Times New Roman" w:cs="Times New Roman"/>
          <w:sz w:val="24"/>
          <w:szCs w:val="24"/>
        </w:rPr>
        <w:t xml:space="preserve"> ürünlerinde kullanılacak ürünler aynı marka olmalıdır.</w:t>
      </w:r>
    </w:p>
    <w:p w:rsidR="00D16E89" w:rsidRPr="006157F7" w:rsidRDefault="00D16E89" w:rsidP="005A69E2">
      <w:pPr>
        <w:pStyle w:val="ListeParagraf"/>
        <w:numPr>
          <w:ilvl w:val="1"/>
          <w:numId w:val="12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değerlendirilmeyecektir.</w:t>
      </w:r>
    </w:p>
    <w:p w:rsidR="006157F7" w:rsidRPr="009379EE" w:rsidRDefault="006157F7" w:rsidP="006157F7">
      <w:pPr>
        <w:pStyle w:val="ListeParagraf"/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455F55" w:rsidRPr="00EB6714" w:rsidRDefault="00EB6714" w:rsidP="00EB6714">
      <w:pPr>
        <w:spacing w:line="276" w:lineRule="auto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13)</w:t>
      </w:r>
      <w:r w:rsidR="00455F55" w:rsidRPr="00EB6714">
        <w:rPr>
          <w:rFonts w:ascii="Times New Roman" w:hAnsi="Times New Roman" w:cs="Times New Roman"/>
          <w:b/>
          <w:sz w:val="24"/>
          <w:szCs w:val="24"/>
        </w:rPr>
        <w:t>ACRYLAMIDE/BIS - 37:1 500 ML EACH</w:t>
      </w:r>
    </w:p>
    <w:p w:rsidR="00455F55" w:rsidRPr="009379EE" w:rsidRDefault="00455F55" w:rsidP="005A69E2">
      <w:pPr>
        <w:pStyle w:val="ListeParagraf"/>
        <w:numPr>
          <w:ilvl w:val="1"/>
          <w:numId w:val="1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500 ml olmalıdır.</w:t>
      </w:r>
    </w:p>
    <w:p w:rsidR="00455F55" w:rsidRPr="009379EE" w:rsidRDefault="00455F55" w:rsidP="005A69E2">
      <w:pPr>
        <w:pStyle w:val="ListeParagraf"/>
        <w:numPr>
          <w:ilvl w:val="1"/>
          <w:numId w:val="1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35:5:1 oranda olmalıdır.</w:t>
      </w:r>
    </w:p>
    <w:p w:rsidR="00455F55" w:rsidRPr="009379EE" w:rsidRDefault="00455F55" w:rsidP="005A69E2">
      <w:pPr>
        <w:pStyle w:val="ListeParagraf"/>
        <w:numPr>
          <w:ilvl w:val="1"/>
          <w:numId w:val="1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%30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luk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D16E89" w:rsidRPr="00EB6714" w:rsidRDefault="00D16E89" w:rsidP="005A69E2">
      <w:pPr>
        <w:pStyle w:val="ListeParagraf"/>
        <w:numPr>
          <w:ilvl w:val="1"/>
          <w:numId w:val="1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EB6714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D16E89" w:rsidRPr="00EB6714" w:rsidRDefault="000303F1" w:rsidP="005A69E2">
      <w:pPr>
        <w:pStyle w:val="ListeParagraf"/>
        <w:numPr>
          <w:ilvl w:val="1"/>
          <w:numId w:val="13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EB6714">
        <w:rPr>
          <w:rFonts w:ascii="Times New Roman" w:hAnsi="Times New Roman" w:cs="Times New Roman"/>
          <w:sz w:val="24"/>
          <w:szCs w:val="24"/>
        </w:rPr>
        <w:t xml:space="preserve">Tüm Western </w:t>
      </w:r>
      <w:proofErr w:type="spellStart"/>
      <w:r w:rsidRPr="00EB6714">
        <w:rPr>
          <w:rFonts w:ascii="Times New Roman" w:hAnsi="Times New Roman" w:cs="Times New Roman"/>
          <w:sz w:val="24"/>
          <w:szCs w:val="24"/>
        </w:rPr>
        <w:t>B</w:t>
      </w:r>
      <w:r w:rsidR="00D16E89" w:rsidRPr="00EB6714">
        <w:rPr>
          <w:rFonts w:ascii="Times New Roman" w:hAnsi="Times New Roman" w:cs="Times New Roman"/>
          <w:sz w:val="24"/>
          <w:szCs w:val="24"/>
        </w:rPr>
        <w:t>lot</w:t>
      </w:r>
      <w:proofErr w:type="spellEnd"/>
      <w:r w:rsidR="00D16E89" w:rsidRPr="00EB6714">
        <w:rPr>
          <w:rFonts w:ascii="Times New Roman" w:hAnsi="Times New Roman" w:cs="Times New Roman"/>
          <w:sz w:val="24"/>
          <w:szCs w:val="24"/>
        </w:rPr>
        <w:t xml:space="preserve"> ürünlerinde kullanılacak ürünler aynı marka olmalıdır.</w:t>
      </w:r>
    </w:p>
    <w:p w:rsidR="00D16E89" w:rsidRPr="00EB6714" w:rsidRDefault="00EB6714" w:rsidP="00EB6714">
      <w:pPr>
        <w:spacing w:line="276" w:lineRule="auto"/>
        <w:ind w:left="567" w:hanging="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F. </w:t>
      </w:r>
      <w:r w:rsidR="00D16E89" w:rsidRPr="00EB6714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değerlendirilmeyecektir.</w:t>
      </w:r>
    </w:p>
    <w:p w:rsidR="00D16E89" w:rsidRPr="009379EE" w:rsidRDefault="00D16E89" w:rsidP="009379EE">
      <w:pPr>
        <w:pStyle w:val="ListeParagraf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6E89" w:rsidRDefault="00EB6714" w:rsidP="00EB6714">
      <w:pPr>
        <w:pStyle w:val="ListeParagraf"/>
        <w:spacing w:line="276" w:lineRule="auto"/>
        <w:ind w:left="709" w:hanging="28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14) </w:t>
      </w:r>
      <w:proofErr w:type="spellStart"/>
      <w:r w:rsidR="00D16E89" w:rsidRPr="00EB6714">
        <w:rPr>
          <w:rFonts w:ascii="Times New Roman" w:hAnsi="Times New Roman" w:cs="Times New Roman"/>
          <w:b/>
          <w:sz w:val="24"/>
          <w:szCs w:val="24"/>
        </w:rPr>
        <w:t>Trypsin</w:t>
      </w:r>
      <w:proofErr w:type="spellEnd"/>
      <w:r w:rsidR="000303F1" w:rsidRPr="00EB6714">
        <w:rPr>
          <w:rFonts w:ascii="Times New Roman" w:hAnsi="Times New Roman" w:cs="Times New Roman"/>
          <w:b/>
          <w:sz w:val="24"/>
          <w:szCs w:val="24"/>
        </w:rPr>
        <w:t>-EDTA (0.25%)</w:t>
      </w:r>
    </w:p>
    <w:p w:rsidR="006157F7" w:rsidRPr="00EB6714" w:rsidRDefault="006157F7" w:rsidP="00EB6714">
      <w:pPr>
        <w:pStyle w:val="ListeParagraf"/>
        <w:spacing w:line="276" w:lineRule="auto"/>
        <w:ind w:left="709" w:hanging="28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6E89" w:rsidRPr="009379EE" w:rsidRDefault="00D16E89" w:rsidP="005A69E2">
      <w:pPr>
        <w:pStyle w:val="ListeParagraf"/>
        <w:numPr>
          <w:ilvl w:val="1"/>
          <w:numId w:val="1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Ürün hücre kültürü çalışmalarına uygun olmalı, 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sterilliği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ve hücre kültüründe kullanılabileceği test edilmiş olmalıdır. </w:t>
      </w:r>
    </w:p>
    <w:p w:rsidR="00D16E89" w:rsidRPr="009379EE" w:rsidRDefault="00D16E89" w:rsidP="005A69E2">
      <w:pPr>
        <w:pStyle w:val="ListeParagraf"/>
        <w:numPr>
          <w:ilvl w:val="1"/>
          <w:numId w:val="1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Ürün 1X 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konsantrasyonda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olmalıdır. Ürün 100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mL'lik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orijinal ambalajında ve uygun depolama sıcaklığı (-20°C) ve soğuk zincir şartlarında teslim edilmelidir</w:t>
      </w:r>
      <w:r w:rsidR="000303F1" w:rsidRPr="009379EE">
        <w:rPr>
          <w:rFonts w:ascii="Times New Roman" w:hAnsi="Times New Roman" w:cs="Times New Roman"/>
          <w:sz w:val="24"/>
          <w:szCs w:val="24"/>
        </w:rPr>
        <w:t xml:space="preserve">. </w:t>
      </w:r>
      <w:r w:rsidRPr="009379EE">
        <w:rPr>
          <w:rFonts w:ascii="Times New Roman" w:hAnsi="Times New Roman" w:cs="Times New Roman"/>
          <w:sz w:val="24"/>
          <w:szCs w:val="24"/>
        </w:rPr>
        <w:t>Kargo ile yapılacak teslimatlar firmaların sorumluluğundadır.</w:t>
      </w:r>
    </w:p>
    <w:p w:rsidR="00D16E89" w:rsidRPr="009379EE" w:rsidRDefault="00D16E89" w:rsidP="005A69E2">
      <w:pPr>
        <w:pStyle w:val="ListeParagraf"/>
        <w:numPr>
          <w:ilvl w:val="1"/>
          <w:numId w:val="1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Soğuk zincir şartlarında teslim edilmeyen ürünlerin kabul edilmeyecektir.</w:t>
      </w:r>
    </w:p>
    <w:p w:rsidR="00D16E89" w:rsidRPr="009379EE" w:rsidRDefault="00D16E89" w:rsidP="005A69E2">
      <w:pPr>
        <w:pStyle w:val="ListeParagraf"/>
        <w:numPr>
          <w:ilvl w:val="1"/>
          <w:numId w:val="1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Değişim taahhütnamesi vermeyen firmaların teklifleri değerlendirmeye alınmayacaktır. Ürünün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379EE">
        <w:rPr>
          <w:rFonts w:ascii="Times New Roman" w:hAnsi="Times New Roman" w:cs="Times New Roman"/>
          <w:sz w:val="24"/>
          <w:szCs w:val="24"/>
        </w:rPr>
        <w:t>aralığı</w:t>
      </w:r>
      <w:proofErr w:type="gramEnd"/>
      <w:r w:rsidRPr="009379EE">
        <w:rPr>
          <w:rFonts w:ascii="Times New Roman" w:hAnsi="Times New Roman" w:cs="Times New Roman"/>
          <w:sz w:val="24"/>
          <w:szCs w:val="24"/>
        </w:rPr>
        <w:t xml:space="preserve"> 7.2 - 8.0 şeklinde olup, D-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Glucose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Dextrose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Phenol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Red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(10 MG/L),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Potassium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Chloride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(KCI),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Potassium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Phosphate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monobasic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(KH2PO4),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Sodium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Bicarbonate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(NaHCO3),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Sodium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Chloride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NaCI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Sodium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EDTA (Na2- </w:t>
      </w:r>
      <w:r w:rsidRPr="009379EE">
        <w:rPr>
          <w:rFonts w:ascii="Times New Roman" w:hAnsi="Times New Roman" w:cs="Times New Roman"/>
          <w:sz w:val="24"/>
          <w:szCs w:val="24"/>
        </w:rPr>
        <w:lastRenderedPageBreak/>
        <w:t xml:space="preserve">EDTA),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Sodium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Phosphate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dibasic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(Na2HPO4•7H2O),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Trypsin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(2500 MG/L) </w:t>
      </w:r>
      <w:proofErr w:type="spellStart"/>
      <w:r w:rsidRPr="009379EE">
        <w:rPr>
          <w:rFonts w:ascii="Times New Roman" w:hAnsi="Times New Roman" w:cs="Times New Roman"/>
          <w:sz w:val="24"/>
          <w:szCs w:val="24"/>
        </w:rPr>
        <w:t>formulasyonuna</w:t>
      </w:r>
      <w:proofErr w:type="spellEnd"/>
      <w:r w:rsidRPr="009379EE">
        <w:rPr>
          <w:rFonts w:ascii="Times New Roman" w:hAnsi="Times New Roman" w:cs="Times New Roman"/>
          <w:sz w:val="24"/>
          <w:szCs w:val="24"/>
        </w:rPr>
        <w:t xml:space="preserve"> sahip olmalıdır</w:t>
      </w:r>
    </w:p>
    <w:p w:rsidR="00D16E89" w:rsidRPr="009379EE" w:rsidRDefault="00D16E89" w:rsidP="005A69E2">
      <w:pPr>
        <w:pStyle w:val="ListeParagraf"/>
        <w:numPr>
          <w:ilvl w:val="1"/>
          <w:numId w:val="1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Ürünün son kullanım tarihi üretiminden itibaren en az 24 ay olmalıdır. </w:t>
      </w:r>
    </w:p>
    <w:p w:rsidR="00455F55" w:rsidRPr="009379EE" w:rsidRDefault="00D16E89" w:rsidP="005A69E2">
      <w:pPr>
        <w:pStyle w:val="ListeParagraf"/>
        <w:numPr>
          <w:ilvl w:val="1"/>
          <w:numId w:val="1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 xml:space="preserve">Yüklenici firma, bozuk ve hatalı ürünleri yenisi ile değiştireceği konusundaki taahhütnameyi ilgili teklif mektubunda ayrıca belirtmelidir. </w:t>
      </w:r>
    </w:p>
    <w:p w:rsidR="00D16E89" w:rsidRPr="009379EE" w:rsidRDefault="00D16E89" w:rsidP="005A69E2">
      <w:pPr>
        <w:pStyle w:val="ListeParagraf"/>
        <w:numPr>
          <w:ilvl w:val="1"/>
          <w:numId w:val="1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D16E89" w:rsidRPr="009379EE" w:rsidRDefault="00D16E89" w:rsidP="005A69E2">
      <w:pPr>
        <w:pStyle w:val="ListeParagraf"/>
        <w:numPr>
          <w:ilvl w:val="1"/>
          <w:numId w:val="14"/>
        </w:numPr>
        <w:spacing w:line="276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Tüm hücre kültürü ürünlerinde kullanılacak ürünler aynı marka olmalıdır.</w:t>
      </w:r>
    </w:p>
    <w:p w:rsidR="00D16E89" w:rsidRPr="009379EE" w:rsidRDefault="00EB6714" w:rsidP="00EB6714">
      <w:pPr>
        <w:pStyle w:val="ListeParagraf"/>
        <w:spacing w:line="276" w:lineRule="auto"/>
        <w:ind w:hanging="57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303F1" w:rsidRPr="009379EE">
        <w:rPr>
          <w:rFonts w:ascii="Times New Roman" w:hAnsi="Times New Roman" w:cs="Times New Roman"/>
          <w:sz w:val="24"/>
          <w:szCs w:val="24"/>
        </w:rPr>
        <w:t xml:space="preserve">İ. </w:t>
      </w:r>
      <w:r w:rsidR="00D16E89"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değerlendirilmeyecektir.</w:t>
      </w:r>
    </w:p>
    <w:p w:rsidR="00D16E89" w:rsidRPr="009379EE" w:rsidRDefault="00D16E89" w:rsidP="009379EE">
      <w:pPr>
        <w:pStyle w:val="ListeParagraf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7359" w:rsidRPr="006157F7" w:rsidRDefault="00287593" w:rsidP="00D34097">
      <w:pPr>
        <w:pStyle w:val="Balk1"/>
        <w:shd w:val="clear" w:color="auto" w:fill="FFFFFF"/>
        <w:spacing w:before="150" w:after="300" w:line="276" w:lineRule="auto"/>
        <w:ind w:left="426" w:right="600" w:hanging="710"/>
        <w:jc w:val="both"/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</w:pPr>
      <w:r w:rsidRPr="009379EE">
        <w:rPr>
          <w:rFonts w:ascii="Times New Roman" w:eastAsiaTheme="minorHAnsi" w:hAnsi="Times New Roman" w:cs="Times New Roman"/>
          <w:color w:val="auto"/>
          <w:sz w:val="24"/>
          <w:szCs w:val="24"/>
          <w:lang w:eastAsia="en-US"/>
        </w:rPr>
        <w:t xml:space="preserve">            </w:t>
      </w:r>
      <w:r w:rsidR="00EB6714">
        <w:rPr>
          <w:rFonts w:ascii="Times New Roman" w:eastAsiaTheme="minorHAnsi" w:hAnsi="Times New Roman" w:cs="Times New Roman"/>
          <w:b/>
          <w:color w:val="auto"/>
          <w:sz w:val="24"/>
          <w:szCs w:val="24"/>
          <w:lang w:eastAsia="en-US"/>
        </w:rPr>
        <w:t>15</w:t>
      </w:r>
      <w:r w:rsidR="009379EE" w:rsidRPr="00CD0265">
        <w:rPr>
          <w:rFonts w:ascii="Times New Roman" w:eastAsiaTheme="minorHAnsi" w:hAnsi="Times New Roman" w:cs="Times New Roman"/>
          <w:b/>
          <w:color w:val="auto"/>
          <w:sz w:val="24"/>
          <w:szCs w:val="24"/>
          <w:lang w:eastAsia="en-US"/>
        </w:rPr>
        <w:t>)</w:t>
      </w:r>
      <w:r w:rsidRPr="009379EE">
        <w:rPr>
          <w:rFonts w:ascii="Times New Roman" w:eastAsiaTheme="minorHAnsi" w:hAnsi="Times New Roman" w:cs="Times New Roman"/>
          <w:b/>
          <w:color w:val="auto"/>
          <w:sz w:val="24"/>
          <w:szCs w:val="24"/>
          <w:lang w:eastAsia="en-US"/>
        </w:rPr>
        <w:t xml:space="preserve">  </w:t>
      </w:r>
      <w:proofErr w:type="spellStart"/>
      <w:r w:rsidRPr="009379EE">
        <w:rPr>
          <w:rFonts w:ascii="Times New Roman" w:eastAsiaTheme="minorHAnsi" w:hAnsi="Times New Roman" w:cs="Times New Roman"/>
          <w:b/>
          <w:color w:val="auto"/>
          <w:sz w:val="24"/>
          <w:szCs w:val="24"/>
          <w:lang w:eastAsia="en-US"/>
        </w:rPr>
        <w:t>Ampisilin</w:t>
      </w:r>
      <w:proofErr w:type="spellEnd"/>
      <w:r w:rsidR="009379EE" w:rsidRPr="009379EE">
        <w:rPr>
          <w:rFonts w:ascii="Times New Roman" w:eastAsiaTheme="minorHAnsi" w:hAnsi="Times New Roman" w:cs="Times New Roman"/>
          <w:b/>
          <w:color w:val="auto"/>
          <w:sz w:val="24"/>
          <w:szCs w:val="24"/>
          <w:lang w:eastAsia="en-US"/>
        </w:rPr>
        <w:t>, SODİUM SALT</w:t>
      </w:r>
    </w:p>
    <w:p w:rsidR="00287593" w:rsidRPr="00EB6714" w:rsidRDefault="00287593" w:rsidP="005A69E2">
      <w:pPr>
        <w:pStyle w:val="ListeParagraf"/>
        <w:numPr>
          <w:ilvl w:val="0"/>
          <w:numId w:val="15"/>
        </w:numPr>
        <w:spacing w:after="0" w:line="276" w:lineRule="auto"/>
        <w:ind w:hanging="294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Bakteriyel hücre duvarı sentezini </w:t>
      </w:r>
      <w:proofErr w:type="spellStart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>inhibe</w:t>
      </w:r>
      <w:proofErr w:type="spellEnd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eden bir β-</w:t>
      </w:r>
      <w:proofErr w:type="spellStart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>laktam</w:t>
      </w:r>
      <w:proofErr w:type="spellEnd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>antibiyotik.olmalıdır</w:t>
      </w:r>
      <w:proofErr w:type="spellEnd"/>
      <w:proofErr w:type="gramEnd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287593" w:rsidRPr="00EB6714" w:rsidRDefault="00287593" w:rsidP="005A69E2">
      <w:pPr>
        <w:pStyle w:val="ListeParagraf"/>
        <w:numPr>
          <w:ilvl w:val="0"/>
          <w:numId w:val="15"/>
        </w:numPr>
        <w:spacing w:after="0" w:line="276" w:lineRule="auto"/>
        <w:ind w:hanging="294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Gram-negatif bakterilere karşı etkili olmalıdır.  </w:t>
      </w:r>
      <w:proofErr w:type="spellStart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>Laktamazlar</w:t>
      </w:r>
      <w:proofErr w:type="spellEnd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tarafından </w:t>
      </w:r>
      <w:proofErr w:type="spellStart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>inaktive</w:t>
      </w:r>
      <w:proofErr w:type="spellEnd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edilmelidir.</w:t>
      </w:r>
    </w:p>
    <w:p w:rsidR="00287593" w:rsidRPr="00EB6714" w:rsidRDefault="00287593" w:rsidP="005A69E2">
      <w:pPr>
        <w:pStyle w:val="ListeParagraf"/>
        <w:numPr>
          <w:ilvl w:val="0"/>
          <w:numId w:val="15"/>
        </w:numPr>
        <w:spacing w:after="0" w:line="276" w:lineRule="auto"/>
        <w:ind w:hanging="294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>Ampisiline</w:t>
      </w:r>
      <w:proofErr w:type="spellEnd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dirençli </w:t>
      </w:r>
      <w:proofErr w:type="spellStart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>plazmidlerin</w:t>
      </w:r>
      <w:proofErr w:type="spellEnd"/>
      <w:r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kullanıldığı araştırmalarda kullanıma uygun olmalıdır.</w:t>
      </w:r>
    </w:p>
    <w:p w:rsidR="00287593" w:rsidRPr="00EB6714" w:rsidRDefault="00EB6714" w:rsidP="005A69E2">
      <w:pPr>
        <w:pStyle w:val="ListeParagraf"/>
        <w:numPr>
          <w:ilvl w:val="0"/>
          <w:numId w:val="15"/>
        </w:numPr>
        <w:spacing w:after="0" w:line="276" w:lineRule="auto"/>
        <w:ind w:hanging="294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CAS numarası </w:t>
      </w:r>
      <w:r w:rsidR="00287593" w:rsidRPr="00EB6714">
        <w:rPr>
          <w:rFonts w:ascii="Times New Roman" w:hAnsi="Times New Roman" w:cs="Times New Roman"/>
          <w:sz w:val="24"/>
          <w:szCs w:val="24"/>
          <w:shd w:val="clear" w:color="auto" w:fill="FFFFFF"/>
        </w:rPr>
        <w:t>69-52-3 olmalıdır.</w:t>
      </w:r>
    </w:p>
    <w:p w:rsidR="00287593" w:rsidRPr="00EB6714" w:rsidRDefault="00287593" w:rsidP="005A69E2">
      <w:pPr>
        <w:pStyle w:val="ListeParagraf"/>
        <w:numPr>
          <w:ilvl w:val="0"/>
          <w:numId w:val="15"/>
        </w:numPr>
        <w:spacing w:line="276" w:lineRule="auto"/>
        <w:ind w:hanging="294"/>
        <w:jc w:val="both"/>
        <w:rPr>
          <w:rFonts w:ascii="Times New Roman" w:hAnsi="Times New Roman" w:cs="Times New Roman"/>
          <w:sz w:val="24"/>
          <w:szCs w:val="24"/>
        </w:rPr>
      </w:pPr>
      <w:r w:rsidRPr="00EB6714">
        <w:rPr>
          <w:rFonts w:ascii="Times New Roman" w:hAnsi="Times New Roman" w:cs="Times New Roman"/>
          <w:sz w:val="24"/>
          <w:szCs w:val="24"/>
        </w:rPr>
        <w:t>Ürünler 5 iş günü içinde teslim edilmelidir.</w:t>
      </w:r>
    </w:p>
    <w:p w:rsidR="00287593" w:rsidRPr="009379EE" w:rsidRDefault="00287593" w:rsidP="005A69E2">
      <w:pPr>
        <w:pStyle w:val="ListeParagraf"/>
        <w:numPr>
          <w:ilvl w:val="0"/>
          <w:numId w:val="15"/>
        </w:numPr>
        <w:spacing w:line="276" w:lineRule="auto"/>
        <w:ind w:hanging="294"/>
        <w:jc w:val="both"/>
        <w:rPr>
          <w:rFonts w:ascii="Times New Roman" w:hAnsi="Times New Roman" w:cs="Times New Roman"/>
          <w:sz w:val="24"/>
          <w:szCs w:val="24"/>
        </w:rPr>
      </w:pPr>
      <w:r w:rsidRPr="009379EE">
        <w:rPr>
          <w:rFonts w:ascii="Times New Roman" w:hAnsi="Times New Roman" w:cs="Times New Roman"/>
          <w:sz w:val="24"/>
          <w:szCs w:val="24"/>
        </w:rPr>
        <w:t>Tüm hücre kültürü ürünlerinde kullanılacak ürünler aynı marka olmalıdır.</w:t>
      </w:r>
    </w:p>
    <w:p w:rsidR="00287593" w:rsidRPr="009379EE" w:rsidRDefault="00287593" w:rsidP="005A69E2">
      <w:pPr>
        <w:pStyle w:val="ListeParagraf"/>
        <w:numPr>
          <w:ilvl w:val="0"/>
          <w:numId w:val="15"/>
        </w:numPr>
        <w:spacing w:after="0" w:line="276" w:lineRule="auto"/>
        <w:ind w:hanging="294"/>
        <w:jc w:val="both"/>
        <w:rPr>
          <w:rFonts w:ascii="Times New Roman" w:hAnsi="Times New Roman" w:cs="Times New Roman"/>
          <w:color w:val="444444"/>
          <w:sz w:val="24"/>
          <w:szCs w:val="24"/>
          <w:shd w:val="clear" w:color="auto" w:fill="FFFFFF"/>
        </w:rPr>
      </w:pPr>
      <w:r w:rsidRPr="009379EE">
        <w:rPr>
          <w:rFonts w:ascii="Times New Roman" w:hAnsi="Times New Roman" w:cs="Times New Roman"/>
          <w:sz w:val="24"/>
          <w:szCs w:val="24"/>
        </w:rPr>
        <w:t>Ürünler laboratuvarda daha önce kullanılmış olmalıdır veya alımdan önce numune bırakılmalıdır. Numune bırakmayan firmaların teklifi değerlendirilmeyecektir</w:t>
      </w:r>
    </w:p>
    <w:sectPr w:rsidR="00287593" w:rsidRPr="009379E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5973" w:rsidRDefault="004F5973" w:rsidP="00483811">
      <w:pPr>
        <w:spacing w:after="0" w:line="240" w:lineRule="auto"/>
      </w:pPr>
      <w:r>
        <w:separator/>
      </w:r>
    </w:p>
  </w:endnote>
  <w:endnote w:type="continuationSeparator" w:id="0">
    <w:p w:rsidR="004F5973" w:rsidRDefault="004F5973" w:rsidP="00483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A2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811" w:rsidRDefault="00483811" w:rsidP="00A201FF">
    <w:pPr>
      <w:pStyle w:val="AltBilgi"/>
    </w:pPr>
  </w:p>
  <w:p w:rsidR="00A201FF" w:rsidRPr="00A201FF" w:rsidRDefault="00A201FF" w:rsidP="00A201FF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5973" w:rsidRDefault="004F5973" w:rsidP="00483811">
      <w:pPr>
        <w:spacing w:after="0" w:line="240" w:lineRule="auto"/>
      </w:pPr>
      <w:r>
        <w:separator/>
      </w:r>
    </w:p>
  </w:footnote>
  <w:footnote w:type="continuationSeparator" w:id="0">
    <w:p w:rsidR="004F5973" w:rsidRDefault="004F5973" w:rsidP="004838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843C0"/>
    <w:multiLevelType w:val="hybridMultilevel"/>
    <w:tmpl w:val="3AC6203E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55447960">
      <w:start w:val="1"/>
      <w:numFmt w:val="upperLetter"/>
      <w:lvlText w:val="%2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B35069"/>
    <w:multiLevelType w:val="hybridMultilevel"/>
    <w:tmpl w:val="0C9AC918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C828ED"/>
    <w:multiLevelType w:val="hybridMultilevel"/>
    <w:tmpl w:val="1F289980"/>
    <w:lvl w:ilvl="0" w:tplc="5A46BBB6">
      <w:start w:val="1"/>
      <w:numFmt w:val="upperLetter"/>
      <w:lvlText w:val="%1."/>
      <w:lvlJc w:val="left"/>
      <w:pPr>
        <w:ind w:left="1682" w:hanging="405"/>
      </w:pPr>
      <w:rPr>
        <w:rFonts w:ascii="Times New Roman" w:eastAsiaTheme="minorHAnsi" w:hAnsi="Times New Roman" w:cs="Times New Roman"/>
        <w:b w:val="0"/>
        <w:sz w:val="24"/>
        <w:szCs w:val="24"/>
      </w:rPr>
    </w:lvl>
    <w:lvl w:ilvl="1" w:tplc="041F0019" w:tentative="1">
      <w:start w:val="1"/>
      <w:numFmt w:val="lowerLetter"/>
      <w:lvlText w:val="%2."/>
      <w:lvlJc w:val="left"/>
      <w:pPr>
        <w:ind w:left="2357" w:hanging="360"/>
      </w:pPr>
    </w:lvl>
    <w:lvl w:ilvl="2" w:tplc="041F001B" w:tentative="1">
      <w:start w:val="1"/>
      <w:numFmt w:val="lowerRoman"/>
      <w:lvlText w:val="%3."/>
      <w:lvlJc w:val="right"/>
      <w:pPr>
        <w:ind w:left="3077" w:hanging="180"/>
      </w:pPr>
    </w:lvl>
    <w:lvl w:ilvl="3" w:tplc="041F000F" w:tentative="1">
      <w:start w:val="1"/>
      <w:numFmt w:val="decimal"/>
      <w:lvlText w:val="%4."/>
      <w:lvlJc w:val="left"/>
      <w:pPr>
        <w:ind w:left="3797" w:hanging="360"/>
      </w:pPr>
    </w:lvl>
    <w:lvl w:ilvl="4" w:tplc="041F0019" w:tentative="1">
      <w:start w:val="1"/>
      <w:numFmt w:val="lowerLetter"/>
      <w:lvlText w:val="%5."/>
      <w:lvlJc w:val="left"/>
      <w:pPr>
        <w:ind w:left="4517" w:hanging="360"/>
      </w:pPr>
    </w:lvl>
    <w:lvl w:ilvl="5" w:tplc="041F001B" w:tentative="1">
      <w:start w:val="1"/>
      <w:numFmt w:val="lowerRoman"/>
      <w:lvlText w:val="%6."/>
      <w:lvlJc w:val="right"/>
      <w:pPr>
        <w:ind w:left="5237" w:hanging="180"/>
      </w:pPr>
    </w:lvl>
    <w:lvl w:ilvl="6" w:tplc="041F000F" w:tentative="1">
      <w:start w:val="1"/>
      <w:numFmt w:val="decimal"/>
      <w:lvlText w:val="%7."/>
      <w:lvlJc w:val="left"/>
      <w:pPr>
        <w:ind w:left="5957" w:hanging="360"/>
      </w:pPr>
    </w:lvl>
    <w:lvl w:ilvl="7" w:tplc="041F0019" w:tentative="1">
      <w:start w:val="1"/>
      <w:numFmt w:val="lowerLetter"/>
      <w:lvlText w:val="%8."/>
      <w:lvlJc w:val="left"/>
      <w:pPr>
        <w:ind w:left="6677" w:hanging="360"/>
      </w:pPr>
    </w:lvl>
    <w:lvl w:ilvl="8" w:tplc="041F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3" w15:restartNumberingAfterBreak="0">
    <w:nsid w:val="1AEB5838"/>
    <w:multiLevelType w:val="hybridMultilevel"/>
    <w:tmpl w:val="6F0E0C4C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9E3562"/>
    <w:multiLevelType w:val="hybridMultilevel"/>
    <w:tmpl w:val="1890B1E8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48A41C1E">
      <w:start w:val="1"/>
      <w:numFmt w:val="upperLetter"/>
      <w:lvlText w:val="%2."/>
      <w:lvlJc w:val="left"/>
      <w:pPr>
        <w:ind w:left="1440" w:hanging="360"/>
      </w:pPr>
      <w:rPr>
        <w:rFonts w:asciiTheme="minorHAnsi" w:eastAsiaTheme="minorHAnsi" w:hAnsiTheme="minorHAnsi" w:cstheme="minorHAnsi"/>
      </w:rPr>
    </w:lvl>
    <w:lvl w:ilvl="2" w:tplc="A9D4BBFE">
      <w:start w:val="14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84210E"/>
    <w:multiLevelType w:val="hybridMultilevel"/>
    <w:tmpl w:val="9112E680"/>
    <w:lvl w:ilvl="0" w:tplc="E01C513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344789"/>
    <w:multiLevelType w:val="hybridMultilevel"/>
    <w:tmpl w:val="7CD2E690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E17C1570">
      <w:start w:val="1"/>
      <w:numFmt w:val="upperLetter"/>
      <w:lvlText w:val="%2."/>
      <w:lvlJc w:val="left"/>
      <w:pPr>
        <w:ind w:left="1495" w:hanging="360"/>
      </w:pPr>
      <w:rPr>
        <w:rFonts w:asciiTheme="minorHAnsi" w:eastAsiaTheme="minorHAnsi" w:hAnsiTheme="minorHAnsi" w:cstheme="minorHAnsi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E5501C"/>
    <w:multiLevelType w:val="hybridMultilevel"/>
    <w:tmpl w:val="17EE4FBE"/>
    <w:lvl w:ilvl="0" w:tplc="041F0015">
      <w:start w:val="1"/>
      <w:numFmt w:val="upperLetter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9E33631"/>
    <w:multiLevelType w:val="hybridMultilevel"/>
    <w:tmpl w:val="4F8E71D0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777602"/>
    <w:multiLevelType w:val="hybridMultilevel"/>
    <w:tmpl w:val="105A9B7C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673A9526">
      <w:start w:val="1"/>
      <w:numFmt w:val="upperLetter"/>
      <w:lvlText w:val="%2."/>
      <w:lvlJc w:val="left"/>
      <w:pPr>
        <w:ind w:left="1440" w:hanging="360"/>
      </w:pPr>
      <w:rPr>
        <w:rFonts w:asciiTheme="minorHAnsi" w:eastAsiaTheme="minorHAnsi" w:hAnsiTheme="minorHAnsi" w:cstheme="minorHAnsi"/>
      </w:rPr>
    </w:lvl>
    <w:lvl w:ilvl="2" w:tplc="24F6549C">
      <w:start w:val="13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8D9AEC2C">
      <w:start w:val="149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B5CDF"/>
    <w:multiLevelType w:val="hybridMultilevel"/>
    <w:tmpl w:val="D5B66892"/>
    <w:lvl w:ilvl="0" w:tplc="9580B3B0">
      <w:start w:val="5"/>
      <w:numFmt w:val="upperLetter"/>
      <w:lvlText w:val="%1."/>
      <w:lvlJc w:val="left"/>
      <w:pPr>
        <w:ind w:left="1125" w:hanging="360"/>
      </w:pPr>
      <w:rPr>
        <w:rFonts w:cstheme="minorHAnsi" w:hint="default"/>
      </w:rPr>
    </w:lvl>
    <w:lvl w:ilvl="1" w:tplc="041F0019">
      <w:start w:val="1"/>
      <w:numFmt w:val="lowerLetter"/>
      <w:lvlText w:val="%2."/>
      <w:lvlJc w:val="left"/>
      <w:pPr>
        <w:ind w:left="1845" w:hanging="360"/>
      </w:pPr>
    </w:lvl>
    <w:lvl w:ilvl="2" w:tplc="041F001B" w:tentative="1">
      <w:start w:val="1"/>
      <w:numFmt w:val="lowerRoman"/>
      <w:lvlText w:val="%3."/>
      <w:lvlJc w:val="right"/>
      <w:pPr>
        <w:ind w:left="2565" w:hanging="180"/>
      </w:pPr>
    </w:lvl>
    <w:lvl w:ilvl="3" w:tplc="041F000F" w:tentative="1">
      <w:start w:val="1"/>
      <w:numFmt w:val="decimal"/>
      <w:lvlText w:val="%4."/>
      <w:lvlJc w:val="left"/>
      <w:pPr>
        <w:ind w:left="3285" w:hanging="360"/>
      </w:pPr>
    </w:lvl>
    <w:lvl w:ilvl="4" w:tplc="041F0019" w:tentative="1">
      <w:start w:val="1"/>
      <w:numFmt w:val="lowerLetter"/>
      <w:lvlText w:val="%5."/>
      <w:lvlJc w:val="left"/>
      <w:pPr>
        <w:ind w:left="4005" w:hanging="360"/>
      </w:pPr>
    </w:lvl>
    <w:lvl w:ilvl="5" w:tplc="041F001B" w:tentative="1">
      <w:start w:val="1"/>
      <w:numFmt w:val="lowerRoman"/>
      <w:lvlText w:val="%6."/>
      <w:lvlJc w:val="right"/>
      <w:pPr>
        <w:ind w:left="4725" w:hanging="180"/>
      </w:pPr>
    </w:lvl>
    <w:lvl w:ilvl="6" w:tplc="041F000F" w:tentative="1">
      <w:start w:val="1"/>
      <w:numFmt w:val="decimal"/>
      <w:lvlText w:val="%7."/>
      <w:lvlJc w:val="left"/>
      <w:pPr>
        <w:ind w:left="5445" w:hanging="360"/>
      </w:pPr>
    </w:lvl>
    <w:lvl w:ilvl="7" w:tplc="041F0019" w:tentative="1">
      <w:start w:val="1"/>
      <w:numFmt w:val="lowerLetter"/>
      <w:lvlText w:val="%8."/>
      <w:lvlJc w:val="left"/>
      <w:pPr>
        <w:ind w:left="6165" w:hanging="360"/>
      </w:pPr>
    </w:lvl>
    <w:lvl w:ilvl="8" w:tplc="041F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370B5496"/>
    <w:multiLevelType w:val="hybridMultilevel"/>
    <w:tmpl w:val="66FC40A0"/>
    <w:lvl w:ilvl="0" w:tplc="041F0015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567C08"/>
    <w:multiLevelType w:val="hybridMultilevel"/>
    <w:tmpl w:val="0C0ECC84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702F61"/>
    <w:multiLevelType w:val="hybridMultilevel"/>
    <w:tmpl w:val="BF48BEA0"/>
    <w:lvl w:ilvl="0" w:tplc="041F0015">
      <w:start w:val="1"/>
      <w:numFmt w:val="upperLetter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14921DF"/>
    <w:multiLevelType w:val="hybridMultilevel"/>
    <w:tmpl w:val="7930A2DA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74DEDABA">
      <w:start w:val="1"/>
      <w:numFmt w:val="upperLetter"/>
      <w:lvlText w:val="%2."/>
      <w:lvlJc w:val="left"/>
      <w:pPr>
        <w:ind w:left="1440" w:hanging="360"/>
      </w:pPr>
      <w:rPr>
        <w:rFonts w:asciiTheme="minorHAnsi" w:eastAsiaTheme="minorHAnsi" w:hAnsiTheme="minorHAnsi" w:cstheme="minorHAnsi"/>
      </w:rPr>
    </w:lvl>
    <w:lvl w:ilvl="2" w:tplc="0F56D092">
      <w:start w:val="16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DB777D"/>
    <w:multiLevelType w:val="hybridMultilevel"/>
    <w:tmpl w:val="785AAEBE"/>
    <w:lvl w:ilvl="0" w:tplc="041F0015">
      <w:start w:val="1"/>
      <w:numFmt w:val="upperLetter"/>
      <w:lvlText w:val="%1."/>
      <w:lvlJc w:val="left"/>
      <w:pPr>
        <w:ind w:left="1070" w:hanging="360"/>
      </w:pPr>
      <w:rPr>
        <w:rFonts w:hint="default"/>
        <w:color w:val="auto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6E4086E"/>
    <w:multiLevelType w:val="hybridMultilevel"/>
    <w:tmpl w:val="1E3AF928"/>
    <w:lvl w:ilvl="0" w:tplc="041F0015">
      <w:start w:val="1"/>
      <w:numFmt w:val="upperLetter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C644B"/>
    <w:multiLevelType w:val="hybridMultilevel"/>
    <w:tmpl w:val="FAA63EBE"/>
    <w:lvl w:ilvl="0" w:tplc="A08A75F6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7"/>
  </w:num>
  <w:num w:numId="3">
    <w:abstractNumId w:val="15"/>
  </w:num>
  <w:num w:numId="4">
    <w:abstractNumId w:val="13"/>
  </w:num>
  <w:num w:numId="5">
    <w:abstractNumId w:val="16"/>
  </w:num>
  <w:num w:numId="6">
    <w:abstractNumId w:val="2"/>
  </w:num>
  <w:num w:numId="7">
    <w:abstractNumId w:val="8"/>
  </w:num>
  <w:num w:numId="8">
    <w:abstractNumId w:val="3"/>
  </w:num>
  <w:num w:numId="9">
    <w:abstractNumId w:val="6"/>
  </w:num>
  <w:num w:numId="10">
    <w:abstractNumId w:val="9"/>
  </w:num>
  <w:num w:numId="11">
    <w:abstractNumId w:val="10"/>
  </w:num>
  <w:num w:numId="12">
    <w:abstractNumId w:val="14"/>
  </w:num>
  <w:num w:numId="13">
    <w:abstractNumId w:val="4"/>
  </w:num>
  <w:num w:numId="14">
    <w:abstractNumId w:val="0"/>
  </w:num>
  <w:num w:numId="15">
    <w:abstractNumId w:val="12"/>
  </w:num>
  <w:num w:numId="16">
    <w:abstractNumId w:val="1"/>
  </w:num>
  <w:num w:numId="17">
    <w:abstractNumId w:val="17"/>
  </w:num>
  <w:num w:numId="18">
    <w:abstractNumId w:val="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744"/>
    <w:rsid w:val="000303F1"/>
    <w:rsid w:val="00031FB5"/>
    <w:rsid w:val="0008669F"/>
    <w:rsid w:val="002137F5"/>
    <w:rsid w:val="00287593"/>
    <w:rsid w:val="00312334"/>
    <w:rsid w:val="00321B7D"/>
    <w:rsid w:val="00342FEC"/>
    <w:rsid w:val="00442E08"/>
    <w:rsid w:val="00455F55"/>
    <w:rsid w:val="00483811"/>
    <w:rsid w:val="004E3CEA"/>
    <w:rsid w:val="004F5973"/>
    <w:rsid w:val="005A69E2"/>
    <w:rsid w:val="005E54B7"/>
    <w:rsid w:val="005F3EC4"/>
    <w:rsid w:val="006104DF"/>
    <w:rsid w:val="006157F7"/>
    <w:rsid w:val="007E1A0B"/>
    <w:rsid w:val="007E7E5A"/>
    <w:rsid w:val="008767B8"/>
    <w:rsid w:val="00881DD1"/>
    <w:rsid w:val="008F3941"/>
    <w:rsid w:val="009379EE"/>
    <w:rsid w:val="009B4745"/>
    <w:rsid w:val="009D1F12"/>
    <w:rsid w:val="009E3C49"/>
    <w:rsid w:val="009F7C88"/>
    <w:rsid w:val="00A04934"/>
    <w:rsid w:val="00A05F56"/>
    <w:rsid w:val="00A201FF"/>
    <w:rsid w:val="00A3481C"/>
    <w:rsid w:val="00AC618D"/>
    <w:rsid w:val="00B956A7"/>
    <w:rsid w:val="00BB0071"/>
    <w:rsid w:val="00C36744"/>
    <w:rsid w:val="00CC21AF"/>
    <w:rsid w:val="00CD0265"/>
    <w:rsid w:val="00CF7359"/>
    <w:rsid w:val="00D16E89"/>
    <w:rsid w:val="00D34097"/>
    <w:rsid w:val="00D52D1D"/>
    <w:rsid w:val="00E206F1"/>
    <w:rsid w:val="00E41CB9"/>
    <w:rsid w:val="00EB6714"/>
    <w:rsid w:val="00F606AD"/>
    <w:rsid w:val="00F76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E00AF0-E502-4639-8E31-E60BC96A0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7E1A0B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36744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unhideWhenUsed/>
    <w:rsid w:val="00483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483811"/>
  </w:style>
  <w:style w:type="paragraph" w:styleId="AltBilgi">
    <w:name w:val="footer"/>
    <w:basedOn w:val="Normal"/>
    <w:link w:val="AltBilgiChar"/>
    <w:uiPriority w:val="99"/>
    <w:unhideWhenUsed/>
    <w:rsid w:val="00483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483811"/>
  </w:style>
  <w:style w:type="character" w:styleId="Gl">
    <w:name w:val="Strong"/>
    <w:basedOn w:val="VarsaylanParagrafYazTipi"/>
    <w:uiPriority w:val="22"/>
    <w:qFormat/>
    <w:rsid w:val="00BB0071"/>
    <w:rPr>
      <w:b/>
      <w:bCs/>
    </w:rPr>
  </w:style>
  <w:style w:type="character" w:customStyle="1" w:styleId="Balk1Char">
    <w:name w:val="Başlık 1 Char"/>
    <w:basedOn w:val="VarsaylanParagrafYazTipi"/>
    <w:link w:val="Balk1"/>
    <w:uiPriority w:val="9"/>
    <w:rsid w:val="007E1A0B"/>
    <w:rPr>
      <w:rFonts w:asciiTheme="majorHAnsi" w:eastAsiaTheme="majorEastAsia" w:hAnsiTheme="majorHAnsi" w:cstheme="majorBidi"/>
      <w:color w:val="2E74B5" w:themeColor="accent1" w:themeShade="BF"/>
      <w:sz w:val="40"/>
      <w:szCs w:val="40"/>
      <w:lang w:eastAsia="tr-TR"/>
    </w:r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287593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287593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413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1742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24" w:color="E5E5E5"/>
            <w:bottom w:val="none" w:sz="0" w:space="0" w:color="auto"/>
            <w:right w:val="none" w:sz="0" w:space="0" w:color="auto"/>
          </w:divBdr>
        </w:div>
      </w:divsChild>
    </w:div>
    <w:div w:id="209736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1551</Words>
  <Characters>10178</Characters>
  <Application>Microsoft Office Word</Application>
  <DocSecurity>0</DocSecurity>
  <Lines>221</Lines>
  <Paragraphs>162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Viroloji</dc:creator>
  <cp:keywords/>
  <dc:description/>
  <cp:lastModifiedBy>User</cp:lastModifiedBy>
  <cp:revision>2</cp:revision>
  <dcterms:created xsi:type="dcterms:W3CDTF">2025-03-10T06:55:00Z</dcterms:created>
  <dcterms:modified xsi:type="dcterms:W3CDTF">2025-03-10T06:55:00Z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31d3037ce350a63c8548bc583cfc3bf0615feaa5ce169863313cff9dd706a8bc</vt:lpwstr>
  </property>
</Properties>
</file>