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3E1D" w:rsidRPr="000C2263" w:rsidRDefault="00533E1D">
      <w:pPr>
        <w:rPr>
          <w:sz w:val="24"/>
          <w:szCs w:val="24"/>
        </w:rPr>
      </w:pPr>
      <w:bookmarkStart w:id="0" w:name="_GoBack"/>
      <w:bookmarkEnd w:id="0"/>
      <w:r w:rsidRPr="000C2263">
        <w:rPr>
          <w:sz w:val="24"/>
          <w:szCs w:val="24"/>
        </w:rPr>
        <w:t>KİMYASAL MADDE VE MALZEME TEKNİK ŞARTNAMESİ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533E1D" w:rsidRPr="000C2263" w:rsidTr="00533E1D">
        <w:tc>
          <w:tcPr>
            <w:tcW w:w="4531" w:type="dxa"/>
          </w:tcPr>
          <w:p w:rsidR="00533E1D" w:rsidRPr="000C2263" w:rsidRDefault="00533E1D" w:rsidP="00533E1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>MALZEME</w:t>
            </w:r>
          </w:p>
        </w:tc>
        <w:tc>
          <w:tcPr>
            <w:tcW w:w="4531" w:type="dxa"/>
          </w:tcPr>
          <w:p w:rsidR="00533E1D" w:rsidRPr="000C2263" w:rsidRDefault="00533E1D" w:rsidP="00533E1D">
            <w:pPr>
              <w:jc w:val="center"/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>ÖZELLİKLERİ</w:t>
            </w:r>
          </w:p>
        </w:tc>
      </w:tr>
      <w:tr w:rsidR="00533E1D" w:rsidRPr="000C2263" w:rsidTr="00533E1D">
        <w:tc>
          <w:tcPr>
            <w:tcW w:w="4531" w:type="dxa"/>
          </w:tcPr>
          <w:p w:rsidR="00533E1D" w:rsidRPr="000C2263" w:rsidRDefault="0004681C">
            <w:pPr>
              <w:rPr>
                <w:rFonts w:cstheme="minorHAnsi"/>
                <w:sz w:val="24"/>
                <w:szCs w:val="24"/>
              </w:rPr>
            </w:pPr>
            <w:bookmarkStart w:id="1" w:name="_Hlk181874376"/>
            <w:r w:rsidRPr="000C2263">
              <w:rPr>
                <w:rFonts w:cstheme="minorHAnsi"/>
                <w:sz w:val="24"/>
                <w:szCs w:val="24"/>
              </w:rPr>
              <w:t xml:space="preserve">10x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Tris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Buffered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Saline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1 L</w:t>
            </w:r>
          </w:p>
        </w:tc>
        <w:tc>
          <w:tcPr>
            <w:tcW w:w="4531" w:type="dxa"/>
          </w:tcPr>
          <w:p w:rsidR="00533E1D" w:rsidRPr="000C2263" w:rsidRDefault="00D04BFA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>10x yoğunlukta, 1L olmalıdır.</w:t>
            </w:r>
            <w:r w:rsidR="00021F3F" w:rsidRPr="000C2263">
              <w:rPr>
                <w:rFonts w:cstheme="minorHAnsi"/>
                <w:sz w:val="24"/>
                <w:szCs w:val="24"/>
              </w:rPr>
              <w:t xml:space="preserve"> </w:t>
            </w:r>
            <w:r w:rsidR="00D22D77">
              <w:rPr>
                <w:rFonts w:cstheme="minorHAnsi"/>
                <w:sz w:val="24"/>
                <w:szCs w:val="24"/>
              </w:rPr>
              <w:t>WB için kullanılacaktır.</w:t>
            </w:r>
          </w:p>
        </w:tc>
      </w:tr>
      <w:tr w:rsidR="00533E1D" w:rsidRPr="000C2263" w:rsidTr="00533E1D">
        <w:tc>
          <w:tcPr>
            <w:tcW w:w="4531" w:type="dxa"/>
          </w:tcPr>
          <w:p w:rsidR="00533E1D" w:rsidRPr="000C2263" w:rsidRDefault="0004681C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10x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Tris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>/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Glycine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>/SDS</w:t>
            </w:r>
          </w:p>
        </w:tc>
        <w:tc>
          <w:tcPr>
            <w:tcW w:w="4531" w:type="dxa"/>
          </w:tcPr>
          <w:p w:rsidR="00533E1D" w:rsidRPr="000C2263" w:rsidRDefault="00D04BFA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>10x yoğunlukta, 1L olmalıdır.</w:t>
            </w:r>
            <w:r w:rsidR="00D22D77">
              <w:rPr>
                <w:rFonts w:cstheme="minorHAnsi"/>
                <w:sz w:val="24"/>
                <w:szCs w:val="24"/>
              </w:rPr>
              <w:t xml:space="preserve"> WB için kullanılacaktır.</w:t>
            </w:r>
          </w:p>
        </w:tc>
      </w:tr>
      <w:tr w:rsidR="00533E1D" w:rsidRPr="000C2263" w:rsidTr="00533E1D">
        <w:tc>
          <w:tcPr>
            <w:tcW w:w="4531" w:type="dxa"/>
          </w:tcPr>
          <w:p w:rsidR="00533E1D" w:rsidRPr="000C2263" w:rsidRDefault="0004681C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10% TGX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FastCast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Kit, 50 gel</w:t>
            </w:r>
          </w:p>
        </w:tc>
        <w:tc>
          <w:tcPr>
            <w:tcW w:w="4531" w:type="dxa"/>
          </w:tcPr>
          <w:p w:rsidR="00533E1D" w:rsidRPr="000C2263" w:rsidRDefault="00D04BFA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%10’luk ve </w:t>
            </w:r>
            <w:r w:rsidR="005A309E" w:rsidRPr="000C2263">
              <w:rPr>
                <w:rFonts w:cstheme="minorHAnsi"/>
                <w:sz w:val="24"/>
                <w:szCs w:val="24"/>
              </w:rPr>
              <w:t>50 jel kapasiteli olmalıdır.</w:t>
            </w:r>
            <w:r w:rsidR="00D22D77">
              <w:rPr>
                <w:rFonts w:cstheme="minorHAnsi"/>
                <w:sz w:val="24"/>
                <w:szCs w:val="24"/>
              </w:rPr>
              <w:t xml:space="preserve"> WB için kullanılacaktır.</w:t>
            </w:r>
          </w:p>
        </w:tc>
      </w:tr>
      <w:tr w:rsidR="00533E1D" w:rsidRPr="000C2263" w:rsidTr="00533E1D">
        <w:tc>
          <w:tcPr>
            <w:tcW w:w="4531" w:type="dxa"/>
          </w:tcPr>
          <w:p w:rsidR="00533E1D" w:rsidRPr="000C2263" w:rsidRDefault="0004681C" w:rsidP="005A309E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G-1 10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mM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* 1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mL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in DMSO</w:t>
            </w:r>
          </w:p>
        </w:tc>
        <w:tc>
          <w:tcPr>
            <w:tcW w:w="4531" w:type="dxa"/>
          </w:tcPr>
          <w:p w:rsidR="00533E1D" w:rsidRPr="000C2263" w:rsidRDefault="005A309E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10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mM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>, 1mL DMSO içinde çözünmüş olmalıdır.</w:t>
            </w:r>
            <w:r w:rsidR="00D22D77">
              <w:rPr>
                <w:rFonts w:cstheme="minorHAnsi"/>
                <w:sz w:val="24"/>
                <w:szCs w:val="24"/>
              </w:rPr>
              <w:t xml:space="preserve"> Hücre </w:t>
            </w:r>
            <w:proofErr w:type="spellStart"/>
            <w:r w:rsidR="00D22D77">
              <w:rPr>
                <w:rFonts w:cstheme="minorHAnsi"/>
                <w:sz w:val="24"/>
                <w:szCs w:val="24"/>
              </w:rPr>
              <w:t>inkübasyonu</w:t>
            </w:r>
            <w:proofErr w:type="spellEnd"/>
            <w:r w:rsidR="00D22D77">
              <w:rPr>
                <w:rFonts w:cstheme="minorHAnsi"/>
                <w:sz w:val="24"/>
                <w:szCs w:val="24"/>
              </w:rPr>
              <w:t xml:space="preserve"> için kullanılacaktır.</w:t>
            </w:r>
          </w:p>
        </w:tc>
      </w:tr>
      <w:tr w:rsidR="00533E1D" w:rsidRPr="000C2263" w:rsidTr="00533E1D">
        <w:tc>
          <w:tcPr>
            <w:tcW w:w="4531" w:type="dxa"/>
          </w:tcPr>
          <w:p w:rsidR="00533E1D" w:rsidRPr="000C2263" w:rsidRDefault="0004681C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G36 10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mM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* 1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mL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in DMSO</w:t>
            </w:r>
          </w:p>
        </w:tc>
        <w:tc>
          <w:tcPr>
            <w:tcW w:w="4531" w:type="dxa"/>
          </w:tcPr>
          <w:p w:rsidR="00533E1D" w:rsidRPr="000C2263" w:rsidRDefault="005A309E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10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mM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>, 1mL DMSO içinde çözünmüş olmalıdır.</w:t>
            </w:r>
            <w:r w:rsidR="00BD57F4" w:rsidRPr="000C2263">
              <w:rPr>
                <w:rFonts w:cstheme="minorHAnsi"/>
                <w:sz w:val="24"/>
                <w:szCs w:val="24"/>
              </w:rPr>
              <w:t xml:space="preserve"> </w:t>
            </w:r>
            <w:r w:rsidR="00D22D77">
              <w:rPr>
                <w:rFonts w:cstheme="minorHAnsi"/>
                <w:sz w:val="24"/>
                <w:szCs w:val="24"/>
              </w:rPr>
              <w:t xml:space="preserve">Hücre </w:t>
            </w:r>
            <w:proofErr w:type="spellStart"/>
            <w:r w:rsidR="00D22D77">
              <w:rPr>
                <w:rFonts w:cstheme="minorHAnsi"/>
                <w:sz w:val="24"/>
                <w:szCs w:val="24"/>
              </w:rPr>
              <w:t>inkübasyonu</w:t>
            </w:r>
            <w:proofErr w:type="spellEnd"/>
            <w:r w:rsidR="00D22D77">
              <w:rPr>
                <w:rFonts w:cstheme="minorHAnsi"/>
                <w:sz w:val="24"/>
                <w:szCs w:val="24"/>
              </w:rPr>
              <w:t xml:space="preserve"> için kullanılacaktır.</w:t>
            </w:r>
          </w:p>
        </w:tc>
      </w:tr>
      <w:tr w:rsidR="005A309E" w:rsidRPr="000C2263" w:rsidTr="00533E1D">
        <w:tc>
          <w:tcPr>
            <w:tcW w:w="4531" w:type="dxa"/>
          </w:tcPr>
          <w:p w:rsidR="005A309E" w:rsidRPr="000C2263" w:rsidRDefault="000C2263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M</w:t>
            </w:r>
            <w:r w:rsidR="0004681C" w:rsidRPr="000C2263">
              <w:rPr>
                <w:rFonts w:cstheme="minorHAnsi"/>
                <w:sz w:val="24"/>
                <w:szCs w:val="24"/>
              </w:rPr>
              <w:t>ouse anti-</w:t>
            </w:r>
            <w:proofErr w:type="spellStart"/>
            <w:r w:rsidR="0004681C" w:rsidRPr="000C2263">
              <w:rPr>
                <w:rFonts w:cstheme="minorHAnsi"/>
                <w:sz w:val="24"/>
                <w:szCs w:val="24"/>
              </w:rPr>
              <w:t>rabbit</w:t>
            </w:r>
            <w:proofErr w:type="spellEnd"/>
            <w:r w:rsidR="0004681C"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="0004681C" w:rsidRPr="000C2263">
              <w:rPr>
                <w:rFonts w:cstheme="minorHAnsi"/>
                <w:sz w:val="24"/>
                <w:szCs w:val="24"/>
              </w:rPr>
              <w:t>IgG</w:t>
            </w:r>
            <w:proofErr w:type="spellEnd"/>
            <w:r w:rsidR="0004681C" w:rsidRPr="000C2263">
              <w:rPr>
                <w:rFonts w:cstheme="minorHAnsi"/>
                <w:sz w:val="24"/>
                <w:szCs w:val="24"/>
              </w:rPr>
              <w:t>-HRP 200 µg/0.5 ml</w:t>
            </w:r>
          </w:p>
        </w:tc>
        <w:tc>
          <w:tcPr>
            <w:tcW w:w="4531" w:type="dxa"/>
          </w:tcPr>
          <w:p w:rsidR="005A309E" w:rsidRPr="000C2263" w:rsidRDefault="00997036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>200 µg/0.5mL derişimde olmalıdır.</w:t>
            </w:r>
            <w:r w:rsidR="0058576E">
              <w:rPr>
                <w:rFonts w:cstheme="minorHAnsi"/>
                <w:sz w:val="24"/>
                <w:szCs w:val="24"/>
              </w:rPr>
              <w:t xml:space="preserve"> WB için kullanılacaktır.</w:t>
            </w:r>
          </w:p>
        </w:tc>
      </w:tr>
      <w:tr w:rsidR="00997036" w:rsidRPr="000C2263" w:rsidTr="00533E1D">
        <w:tc>
          <w:tcPr>
            <w:tcW w:w="4531" w:type="dxa"/>
          </w:tcPr>
          <w:p w:rsidR="00997036" w:rsidRPr="000C2263" w:rsidRDefault="000C2263">
            <w:pPr>
              <w:rPr>
                <w:rFonts w:cstheme="minorHAnsi"/>
                <w:sz w:val="24"/>
                <w:szCs w:val="24"/>
              </w:rPr>
            </w:pPr>
            <w:proofErr w:type="spellStart"/>
            <w:r w:rsidRPr="000C2263">
              <w:rPr>
                <w:rFonts w:cstheme="minorHAnsi"/>
                <w:sz w:val="24"/>
                <w:szCs w:val="24"/>
              </w:rPr>
              <w:t>Tryps</w:t>
            </w:r>
            <w:r>
              <w:rPr>
                <w:rFonts w:cstheme="minorHAnsi"/>
                <w:sz w:val="24"/>
                <w:szCs w:val="24"/>
              </w:rPr>
              <w:t>i</w:t>
            </w:r>
            <w:r w:rsidRPr="000C2263">
              <w:rPr>
                <w:rFonts w:cstheme="minorHAnsi"/>
                <w:sz w:val="24"/>
                <w:szCs w:val="24"/>
              </w:rPr>
              <w:t>n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>-E</w:t>
            </w:r>
            <w:r>
              <w:rPr>
                <w:rFonts w:cstheme="minorHAnsi"/>
                <w:sz w:val="24"/>
                <w:szCs w:val="24"/>
              </w:rPr>
              <w:t>DTA</w:t>
            </w:r>
            <w:r w:rsidRPr="000C2263">
              <w:rPr>
                <w:rFonts w:cstheme="minorHAnsi"/>
                <w:sz w:val="24"/>
                <w:szCs w:val="24"/>
              </w:rPr>
              <w:t xml:space="preserve"> Solut</w:t>
            </w:r>
            <w:r>
              <w:rPr>
                <w:rFonts w:cstheme="minorHAnsi"/>
                <w:sz w:val="24"/>
                <w:szCs w:val="24"/>
              </w:rPr>
              <w:t>i</w:t>
            </w:r>
            <w:r w:rsidRPr="000C2263">
              <w:rPr>
                <w:rFonts w:cstheme="minorHAnsi"/>
                <w:sz w:val="24"/>
                <w:szCs w:val="24"/>
              </w:rPr>
              <w:t xml:space="preserve">on 10x*Cell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Culture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Tested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>, 100ml</w:t>
            </w:r>
          </w:p>
        </w:tc>
        <w:tc>
          <w:tcPr>
            <w:tcW w:w="4531" w:type="dxa"/>
          </w:tcPr>
          <w:p w:rsidR="00997036" w:rsidRPr="000C2263" w:rsidRDefault="00997036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>10x yoğunlukta, 100mL olmalıdır.</w:t>
            </w:r>
            <w:r w:rsidR="00A61C0F" w:rsidRPr="000C2263">
              <w:rPr>
                <w:rFonts w:cstheme="minorHAnsi"/>
                <w:sz w:val="24"/>
                <w:szCs w:val="24"/>
              </w:rPr>
              <w:t xml:space="preserve"> </w:t>
            </w:r>
            <w:r w:rsidR="00BD5FCC" w:rsidRPr="000C2263">
              <w:rPr>
                <w:rFonts w:cstheme="minorHAnsi"/>
                <w:sz w:val="24"/>
                <w:szCs w:val="24"/>
              </w:rPr>
              <w:t>Hücre</w:t>
            </w:r>
            <w:r w:rsidR="00586365" w:rsidRPr="000C2263">
              <w:rPr>
                <w:rFonts w:cstheme="minorHAnsi"/>
                <w:sz w:val="24"/>
                <w:szCs w:val="24"/>
              </w:rPr>
              <w:t xml:space="preserve"> kültürüne uygun olmalıdır.</w:t>
            </w:r>
            <w:r w:rsidR="0058576E">
              <w:rPr>
                <w:rFonts w:cstheme="minorHAnsi"/>
                <w:sz w:val="24"/>
                <w:szCs w:val="24"/>
              </w:rPr>
              <w:t xml:space="preserve"> Hücre </w:t>
            </w:r>
            <w:proofErr w:type="spellStart"/>
            <w:r w:rsidR="0058576E">
              <w:rPr>
                <w:rFonts w:cstheme="minorHAnsi"/>
                <w:sz w:val="24"/>
                <w:szCs w:val="24"/>
              </w:rPr>
              <w:t>inkübasyonu</w:t>
            </w:r>
            <w:proofErr w:type="spellEnd"/>
            <w:r w:rsidR="0058576E">
              <w:rPr>
                <w:rFonts w:cstheme="minorHAnsi"/>
                <w:sz w:val="24"/>
                <w:szCs w:val="24"/>
              </w:rPr>
              <w:t xml:space="preserve"> için kullanılacaktır.</w:t>
            </w:r>
          </w:p>
        </w:tc>
      </w:tr>
      <w:tr w:rsidR="002922E0" w:rsidRPr="000C2263" w:rsidTr="00533E1D">
        <w:tc>
          <w:tcPr>
            <w:tcW w:w="4531" w:type="dxa"/>
          </w:tcPr>
          <w:p w:rsidR="002922E0" w:rsidRPr="000C2263" w:rsidRDefault="008B71DB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GPR30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Polyclonal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Antibody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100ul</w:t>
            </w:r>
          </w:p>
        </w:tc>
        <w:tc>
          <w:tcPr>
            <w:tcW w:w="4531" w:type="dxa"/>
          </w:tcPr>
          <w:p w:rsidR="002922E0" w:rsidRPr="000C2263" w:rsidRDefault="002922E0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>100 µl olmalıdır.</w:t>
            </w:r>
            <w:r w:rsidR="0058576E">
              <w:rPr>
                <w:rFonts w:cstheme="minorHAnsi"/>
                <w:sz w:val="24"/>
                <w:szCs w:val="24"/>
              </w:rPr>
              <w:t xml:space="preserve"> WB için kullanılacaktır.</w:t>
            </w:r>
          </w:p>
        </w:tc>
      </w:tr>
      <w:tr w:rsidR="002922E0" w:rsidRPr="000C2263" w:rsidTr="00533E1D">
        <w:tc>
          <w:tcPr>
            <w:tcW w:w="4531" w:type="dxa"/>
          </w:tcPr>
          <w:p w:rsidR="002922E0" w:rsidRPr="000C2263" w:rsidRDefault="008B71DB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Cell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Counting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Kit- 8 100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tests</w:t>
            </w:r>
            <w:proofErr w:type="spellEnd"/>
          </w:p>
        </w:tc>
        <w:tc>
          <w:tcPr>
            <w:tcW w:w="4531" w:type="dxa"/>
          </w:tcPr>
          <w:p w:rsidR="002922E0" w:rsidRPr="000C2263" w:rsidRDefault="002922E0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100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testlik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olmalıdır.</w:t>
            </w:r>
            <w:r w:rsidR="0058576E">
              <w:rPr>
                <w:rFonts w:cstheme="minorHAnsi"/>
                <w:sz w:val="24"/>
                <w:szCs w:val="24"/>
              </w:rPr>
              <w:t xml:space="preserve"> Hücre canlılık oranını ölçmek için kullanılacaktır.</w:t>
            </w:r>
          </w:p>
        </w:tc>
      </w:tr>
      <w:tr w:rsidR="002922E0" w:rsidRPr="000C2263" w:rsidTr="00533E1D">
        <w:tc>
          <w:tcPr>
            <w:tcW w:w="4531" w:type="dxa"/>
          </w:tcPr>
          <w:p w:rsidR="002922E0" w:rsidRPr="000C2263" w:rsidRDefault="002922E0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 xml:space="preserve">RIPA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Buffer</w:t>
            </w:r>
            <w:proofErr w:type="spellEnd"/>
            <w:r w:rsidR="008B71DB" w:rsidRPr="000C2263">
              <w:rPr>
                <w:rFonts w:cstheme="minorHAnsi"/>
                <w:sz w:val="24"/>
                <w:szCs w:val="24"/>
              </w:rPr>
              <w:t xml:space="preserve"> 50ml</w:t>
            </w:r>
          </w:p>
        </w:tc>
        <w:tc>
          <w:tcPr>
            <w:tcW w:w="4531" w:type="dxa"/>
          </w:tcPr>
          <w:p w:rsidR="002922E0" w:rsidRPr="000C2263" w:rsidRDefault="002922E0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tr-TR"/>
              </w:rPr>
              <w:t>50</w:t>
            </w:r>
            <w:r w:rsidR="00D02E53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0C2263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tr-TR"/>
              </w:rPr>
              <w:t>mL</w:t>
            </w:r>
            <w:proofErr w:type="spellEnd"/>
            <w:r w:rsidR="00A61C0F" w:rsidRPr="000C2263">
              <w:rPr>
                <w:rFonts w:eastAsia="Times New Roman" w:cstheme="minorHAnsi"/>
                <w:color w:val="000000"/>
                <w:sz w:val="24"/>
                <w:szCs w:val="24"/>
              </w:rPr>
              <w:t xml:space="preserve"> </w:t>
            </w:r>
            <w:r w:rsidR="00D02E53">
              <w:rPr>
                <w:rFonts w:eastAsia="Times New Roman" w:cstheme="minorHAnsi"/>
                <w:color w:val="000000"/>
                <w:sz w:val="24"/>
                <w:szCs w:val="24"/>
              </w:rPr>
              <w:t>olmalıdır.</w:t>
            </w:r>
            <w:r w:rsidR="0058576E">
              <w:rPr>
                <w:rFonts w:cstheme="minorHAnsi"/>
                <w:sz w:val="24"/>
                <w:szCs w:val="24"/>
              </w:rPr>
              <w:t xml:space="preserve"> WB için kullanılacaktır.</w:t>
            </w:r>
          </w:p>
        </w:tc>
      </w:tr>
      <w:tr w:rsidR="002922E0" w:rsidRPr="000C2263" w:rsidTr="00533E1D">
        <w:tc>
          <w:tcPr>
            <w:tcW w:w="4531" w:type="dxa"/>
          </w:tcPr>
          <w:p w:rsidR="002922E0" w:rsidRPr="000C2263" w:rsidRDefault="000C2263">
            <w:pPr>
              <w:rPr>
                <w:rFonts w:cstheme="minorHAnsi"/>
                <w:sz w:val="24"/>
                <w:szCs w:val="24"/>
              </w:rPr>
            </w:pPr>
            <w:proofErr w:type="spellStart"/>
            <w:r w:rsidRPr="000C2263">
              <w:rPr>
                <w:rFonts w:cstheme="minorHAnsi"/>
                <w:sz w:val="24"/>
                <w:szCs w:val="24"/>
              </w:rPr>
              <w:t>Fetal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bov</w:t>
            </w:r>
            <w:r>
              <w:rPr>
                <w:rFonts w:cstheme="minorHAnsi"/>
                <w:sz w:val="24"/>
                <w:szCs w:val="24"/>
              </w:rPr>
              <w:t>i</w:t>
            </w:r>
            <w:r w:rsidRPr="000C2263">
              <w:rPr>
                <w:rFonts w:cstheme="minorHAnsi"/>
                <w:sz w:val="24"/>
                <w:szCs w:val="24"/>
              </w:rPr>
              <w:t>ne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serum,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non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>-</w:t>
            </w:r>
            <w:r>
              <w:rPr>
                <w:rFonts w:cstheme="minorHAnsi"/>
                <w:sz w:val="24"/>
                <w:szCs w:val="24"/>
              </w:rPr>
              <w:t>USA</w:t>
            </w:r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or</w:t>
            </w:r>
            <w:r>
              <w:rPr>
                <w:rFonts w:cstheme="minorHAnsi"/>
                <w:sz w:val="24"/>
                <w:szCs w:val="24"/>
              </w:rPr>
              <w:t>i</w:t>
            </w:r>
            <w:r w:rsidRPr="000C2263">
              <w:rPr>
                <w:rFonts w:cstheme="minorHAnsi"/>
                <w:sz w:val="24"/>
                <w:szCs w:val="24"/>
              </w:rPr>
              <w:t>g</w:t>
            </w:r>
            <w:r>
              <w:rPr>
                <w:rFonts w:cstheme="minorHAnsi"/>
                <w:sz w:val="24"/>
                <w:szCs w:val="24"/>
              </w:rPr>
              <w:t>i</w:t>
            </w:r>
            <w:r w:rsidRPr="000C2263">
              <w:rPr>
                <w:rFonts w:cstheme="minorHAnsi"/>
                <w:sz w:val="24"/>
                <w:szCs w:val="24"/>
              </w:rPr>
              <w:t>n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, </w:t>
            </w:r>
            <w:proofErr w:type="gramStart"/>
            <w:r w:rsidRPr="000C2263">
              <w:rPr>
                <w:rFonts w:cstheme="minorHAnsi"/>
                <w:sz w:val="24"/>
                <w:szCs w:val="24"/>
              </w:rPr>
              <w:t>ster</w:t>
            </w:r>
            <w:r>
              <w:rPr>
                <w:rFonts w:cstheme="minorHAnsi"/>
                <w:sz w:val="24"/>
                <w:szCs w:val="24"/>
              </w:rPr>
              <w:t>i</w:t>
            </w:r>
            <w:r w:rsidRPr="000C2263">
              <w:rPr>
                <w:rFonts w:cstheme="minorHAnsi"/>
                <w:sz w:val="24"/>
                <w:szCs w:val="24"/>
              </w:rPr>
              <w:t>le</w:t>
            </w:r>
            <w:proofErr w:type="gramEnd"/>
            <w:r w:rsidRPr="000C2263">
              <w:rPr>
                <w:rFonts w:cstheme="minorHAnsi"/>
                <w:sz w:val="24"/>
                <w:szCs w:val="24"/>
              </w:rPr>
              <w:t>-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f</w:t>
            </w:r>
            <w:r>
              <w:rPr>
                <w:rFonts w:cstheme="minorHAnsi"/>
                <w:sz w:val="24"/>
                <w:szCs w:val="24"/>
              </w:rPr>
              <w:t>i</w:t>
            </w:r>
            <w:r w:rsidRPr="000C2263">
              <w:rPr>
                <w:rFonts w:cstheme="minorHAnsi"/>
                <w:sz w:val="24"/>
                <w:szCs w:val="24"/>
              </w:rPr>
              <w:t>ltered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,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su</w:t>
            </w:r>
            <w:r>
              <w:rPr>
                <w:rFonts w:cstheme="minorHAnsi"/>
                <w:sz w:val="24"/>
                <w:szCs w:val="24"/>
              </w:rPr>
              <w:t>i</w:t>
            </w:r>
            <w:r w:rsidRPr="000C2263">
              <w:rPr>
                <w:rFonts w:cstheme="minorHAnsi"/>
                <w:sz w:val="24"/>
                <w:szCs w:val="24"/>
              </w:rPr>
              <w:t>table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for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cell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culture</w:t>
            </w:r>
            <w:proofErr w:type="spellEnd"/>
          </w:p>
        </w:tc>
        <w:tc>
          <w:tcPr>
            <w:tcW w:w="4531" w:type="dxa"/>
          </w:tcPr>
          <w:p w:rsidR="002922E0" w:rsidRPr="000C2263" w:rsidRDefault="002922E0">
            <w:pPr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tr-TR"/>
              </w:rPr>
            </w:pPr>
            <w:r w:rsidRPr="000C2263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tr-TR"/>
              </w:rPr>
              <w:t>100mL olmalıdır.</w:t>
            </w:r>
            <w:r w:rsidR="00A61C0F" w:rsidRPr="000C2263">
              <w:rPr>
                <w:rFonts w:eastAsia="Times New Roman" w:cstheme="minorHAnsi"/>
                <w:color w:val="000000"/>
                <w:sz w:val="24"/>
                <w:szCs w:val="24"/>
              </w:rPr>
              <w:t xml:space="preserve"> </w:t>
            </w:r>
            <w:r w:rsidR="00641F06" w:rsidRPr="000C2263">
              <w:rPr>
                <w:rFonts w:cstheme="minorHAnsi"/>
                <w:sz w:val="24"/>
                <w:szCs w:val="24"/>
              </w:rPr>
              <w:t>Hücre</w:t>
            </w:r>
            <w:r w:rsidR="0014657A" w:rsidRPr="000C2263">
              <w:rPr>
                <w:rFonts w:cstheme="minorHAnsi"/>
                <w:sz w:val="24"/>
                <w:szCs w:val="24"/>
              </w:rPr>
              <w:t xml:space="preserve"> kültürüne uygun olmalıdır</w:t>
            </w:r>
            <w:r w:rsidR="00D02E53">
              <w:rPr>
                <w:rFonts w:cstheme="minorHAnsi"/>
                <w:sz w:val="24"/>
                <w:szCs w:val="24"/>
              </w:rPr>
              <w:t>.</w:t>
            </w:r>
            <w:r w:rsidR="0058576E">
              <w:rPr>
                <w:rFonts w:cstheme="minorHAnsi"/>
                <w:sz w:val="24"/>
                <w:szCs w:val="24"/>
              </w:rPr>
              <w:t xml:space="preserve"> Hücre </w:t>
            </w:r>
            <w:proofErr w:type="spellStart"/>
            <w:r w:rsidR="0058576E">
              <w:rPr>
                <w:rFonts w:cstheme="minorHAnsi"/>
                <w:sz w:val="24"/>
                <w:szCs w:val="24"/>
              </w:rPr>
              <w:t>inkübasyonu</w:t>
            </w:r>
            <w:proofErr w:type="spellEnd"/>
            <w:r w:rsidR="0058576E">
              <w:rPr>
                <w:rFonts w:cstheme="minorHAnsi"/>
                <w:sz w:val="24"/>
                <w:szCs w:val="24"/>
              </w:rPr>
              <w:t xml:space="preserve"> için kullanılacaktır.</w:t>
            </w:r>
          </w:p>
        </w:tc>
      </w:tr>
      <w:tr w:rsidR="002922E0" w:rsidRPr="000C2263" w:rsidTr="00533E1D">
        <w:tc>
          <w:tcPr>
            <w:tcW w:w="4531" w:type="dxa"/>
          </w:tcPr>
          <w:p w:rsidR="002922E0" w:rsidRPr="000C2263" w:rsidRDefault="008B71DB" w:rsidP="002922E0">
            <w:pPr>
              <w:rPr>
                <w:rFonts w:cstheme="minorHAnsi"/>
                <w:sz w:val="24"/>
                <w:szCs w:val="24"/>
              </w:rPr>
            </w:pPr>
            <w:proofErr w:type="spellStart"/>
            <w:r w:rsidRPr="000C2263">
              <w:rPr>
                <w:rFonts w:cstheme="minorHAnsi"/>
                <w:sz w:val="24"/>
                <w:szCs w:val="24"/>
              </w:rPr>
              <w:t>Dulbecco’s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Modified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Eagle’s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Medium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>/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Nutrient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Mixture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F-12 Ham 500ml </w:t>
            </w:r>
          </w:p>
        </w:tc>
        <w:tc>
          <w:tcPr>
            <w:tcW w:w="4531" w:type="dxa"/>
          </w:tcPr>
          <w:p w:rsidR="002922E0" w:rsidRPr="000C2263" w:rsidRDefault="00D02E53" w:rsidP="002922E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3 tane </w:t>
            </w:r>
            <w:r w:rsidR="002922E0" w:rsidRPr="000C2263">
              <w:rPr>
                <w:rFonts w:cstheme="minorHAnsi"/>
                <w:sz w:val="24"/>
                <w:szCs w:val="24"/>
              </w:rPr>
              <w:t>500mL</w:t>
            </w:r>
            <w:r>
              <w:rPr>
                <w:rFonts w:cstheme="minorHAnsi"/>
                <w:sz w:val="24"/>
                <w:szCs w:val="24"/>
              </w:rPr>
              <w:t>’lik ambalajlarda</w:t>
            </w:r>
            <w:r w:rsidR="002922E0" w:rsidRPr="000C2263">
              <w:rPr>
                <w:rFonts w:cstheme="minorHAnsi"/>
                <w:sz w:val="24"/>
                <w:szCs w:val="24"/>
              </w:rPr>
              <w:t xml:space="preserve"> olmalıdır.</w:t>
            </w:r>
            <w:r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="00513CBA">
              <w:rPr>
                <w:rFonts w:cstheme="minorHAnsi"/>
                <w:sz w:val="24"/>
                <w:szCs w:val="24"/>
              </w:rPr>
              <w:t>Phenol</w:t>
            </w:r>
            <w:proofErr w:type="spellEnd"/>
            <w:r w:rsidR="00513CBA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="00513CBA">
              <w:rPr>
                <w:rFonts w:cstheme="minorHAnsi"/>
                <w:sz w:val="24"/>
                <w:szCs w:val="24"/>
              </w:rPr>
              <w:t>Red</w:t>
            </w:r>
            <w:proofErr w:type="spellEnd"/>
            <w:r w:rsidR="00513CBA">
              <w:rPr>
                <w:rFonts w:cstheme="minorHAnsi"/>
                <w:sz w:val="24"/>
                <w:szCs w:val="24"/>
              </w:rPr>
              <w:t xml:space="preserve"> içermemelidir. </w:t>
            </w:r>
            <w:r w:rsidR="0058576E">
              <w:rPr>
                <w:rFonts w:cstheme="minorHAnsi"/>
                <w:sz w:val="24"/>
                <w:szCs w:val="24"/>
              </w:rPr>
              <w:t xml:space="preserve">Hücre </w:t>
            </w:r>
            <w:proofErr w:type="spellStart"/>
            <w:r w:rsidR="0058576E">
              <w:rPr>
                <w:rFonts w:cstheme="minorHAnsi"/>
                <w:sz w:val="24"/>
                <w:szCs w:val="24"/>
              </w:rPr>
              <w:t>inkübasyonu</w:t>
            </w:r>
            <w:proofErr w:type="spellEnd"/>
            <w:r w:rsidR="0058576E">
              <w:rPr>
                <w:rFonts w:cstheme="minorHAnsi"/>
                <w:sz w:val="24"/>
                <w:szCs w:val="24"/>
              </w:rPr>
              <w:t xml:space="preserve"> için kullanılacaktır.</w:t>
            </w:r>
          </w:p>
        </w:tc>
      </w:tr>
      <w:tr w:rsidR="002922E0" w:rsidRPr="000C2263" w:rsidTr="00533E1D">
        <w:tc>
          <w:tcPr>
            <w:tcW w:w="4531" w:type="dxa"/>
          </w:tcPr>
          <w:p w:rsidR="002922E0" w:rsidRPr="000C2263" w:rsidRDefault="008B71DB" w:rsidP="002922E0">
            <w:pPr>
              <w:rPr>
                <w:rFonts w:cstheme="minorHAnsi"/>
                <w:sz w:val="24"/>
                <w:szCs w:val="24"/>
              </w:rPr>
            </w:pPr>
            <w:proofErr w:type="spellStart"/>
            <w:r w:rsidRPr="000C2263">
              <w:rPr>
                <w:rFonts w:cstheme="minorHAnsi"/>
                <w:sz w:val="24"/>
                <w:szCs w:val="24"/>
              </w:rPr>
              <w:t>Hanks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'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Balanced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Salt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solution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10 ×,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Modified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,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without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calcium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,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magnesium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or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sodium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bicarbonate</w:t>
            </w:r>
            <w:proofErr w:type="spellEnd"/>
            <w:r w:rsidRPr="000C2263">
              <w:rPr>
                <w:rFonts w:cstheme="minorHAnsi"/>
                <w:sz w:val="24"/>
                <w:szCs w:val="24"/>
              </w:rPr>
              <w:t xml:space="preserve"> 100</w:t>
            </w:r>
            <w:r w:rsidR="00267F01">
              <w:rPr>
                <w:rFonts w:cstheme="minorHAnsi"/>
                <w:sz w:val="24"/>
                <w:szCs w:val="24"/>
              </w:rPr>
              <w:t>m</w:t>
            </w:r>
            <w:r w:rsidRPr="000C2263">
              <w:rPr>
                <w:rFonts w:cstheme="minorHAnsi"/>
                <w:sz w:val="24"/>
                <w:szCs w:val="24"/>
              </w:rPr>
              <w:t>L</w:t>
            </w:r>
          </w:p>
        </w:tc>
        <w:tc>
          <w:tcPr>
            <w:tcW w:w="4531" w:type="dxa"/>
          </w:tcPr>
          <w:p w:rsidR="002922E0" w:rsidRPr="000C2263" w:rsidRDefault="002922E0" w:rsidP="002922E0">
            <w:pPr>
              <w:rPr>
                <w:rFonts w:cstheme="minorHAnsi"/>
                <w:sz w:val="24"/>
                <w:szCs w:val="24"/>
              </w:rPr>
            </w:pPr>
            <w:r w:rsidRPr="000C2263">
              <w:rPr>
                <w:rFonts w:cstheme="minorHAnsi"/>
                <w:sz w:val="24"/>
                <w:szCs w:val="24"/>
              </w:rPr>
              <w:t>100</w:t>
            </w:r>
            <w:r w:rsidR="00D02E53">
              <w:rPr>
                <w:rFonts w:cstheme="minorHAnsi"/>
                <w:sz w:val="24"/>
                <w:szCs w:val="24"/>
              </w:rPr>
              <w:t xml:space="preserve"> </w:t>
            </w:r>
            <w:proofErr w:type="spellStart"/>
            <w:r w:rsidRPr="000C2263">
              <w:rPr>
                <w:rFonts w:cstheme="minorHAnsi"/>
                <w:sz w:val="24"/>
                <w:szCs w:val="24"/>
              </w:rPr>
              <w:t>mL</w:t>
            </w:r>
            <w:proofErr w:type="spellEnd"/>
            <w:r w:rsidR="00D02E53">
              <w:rPr>
                <w:rFonts w:cstheme="minorHAnsi"/>
                <w:sz w:val="24"/>
                <w:szCs w:val="24"/>
              </w:rPr>
              <w:t xml:space="preserve"> </w:t>
            </w:r>
            <w:r w:rsidRPr="000C2263">
              <w:rPr>
                <w:rFonts w:cstheme="minorHAnsi"/>
                <w:sz w:val="24"/>
                <w:szCs w:val="24"/>
              </w:rPr>
              <w:t>olmalıdır.</w:t>
            </w:r>
            <w:r w:rsidR="0058576E">
              <w:rPr>
                <w:rFonts w:cstheme="minorHAnsi"/>
                <w:sz w:val="24"/>
                <w:szCs w:val="24"/>
              </w:rPr>
              <w:t xml:space="preserve"> Hücre kültürü için kullanılacaktır.</w:t>
            </w:r>
          </w:p>
        </w:tc>
      </w:tr>
      <w:bookmarkEnd w:id="1"/>
    </w:tbl>
    <w:p w:rsidR="00D22D77" w:rsidRDefault="00D22D77" w:rsidP="00D22D77">
      <w:pPr>
        <w:rPr>
          <w:sz w:val="24"/>
          <w:szCs w:val="24"/>
        </w:rPr>
      </w:pPr>
    </w:p>
    <w:p w:rsidR="009C3869" w:rsidRDefault="009C3869" w:rsidP="00D22D77">
      <w:pPr>
        <w:rPr>
          <w:sz w:val="24"/>
          <w:szCs w:val="24"/>
        </w:rPr>
      </w:pPr>
    </w:p>
    <w:p w:rsidR="009C3869" w:rsidRDefault="009C3869" w:rsidP="00D22D77">
      <w:pPr>
        <w:rPr>
          <w:sz w:val="24"/>
          <w:szCs w:val="24"/>
        </w:rPr>
      </w:pPr>
    </w:p>
    <w:p w:rsidR="009C3869" w:rsidRDefault="009C3869" w:rsidP="009C3869">
      <w:pPr>
        <w:jc w:val="center"/>
        <w:rPr>
          <w:sz w:val="24"/>
          <w:szCs w:val="24"/>
        </w:rPr>
      </w:pPr>
      <w:r>
        <w:rPr>
          <w:sz w:val="24"/>
          <w:szCs w:val="24"/>
        </w:rPr>
        <w:t>Bilge Buğdaycı</w:t>
      </w:r>
    </w:p>
    <w:p w:rsidR="009C3869" w:rsidRDefault="009C3869" w:rsidP="009C3869">
      <w:pPr>
        <w:rPr>
          <w:sz w:val="24"/>
          <w:szCs w:val="24"/>
        </w:rPr>
      </w:pPr>
    </w:p>
    <w:p w:rsidR="009C3869" w:rsidRDefault="009C3869" w:rsidP="009C3869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:rsidR="009C3869" w:rsidRPr="000C2263" w:rsidRDefault="005034F0" w:rsidP="009C3869">
      <w:pPr>
        <w:rPr>
          <w:sz w:val="24"/>
          <w:szCs w:val="24"/>
        </w:rPr>
      </w:pPr>
      <w:r>
        <w:rPr>
          <w:sz w:val="24"/>
          <w:szCs w:val="24"/>
        </w:rPr>
        <w:t xml:space="preserve">Ar. Gör. </w:t>
      </w:r>
      <w:proofErr w:type="spellStart"/>
      <w:r>
        <w:rPr>
          <w:sz w:val="24"/>
          <w:szCs w:val="24"/>
        </w:rPr>
        <w:t>Rümeysa</w:t>
      </w:r>
      <w:proofErr w:type="spellEnd"/>
      <w:r>
        <w:rPr>
          <w:sz w:val="24"/>
          <w:szCs w:val="24"/>
        </w:rPr>
        <w:t xml:space="preserve"> Toker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C3869">
        <w:rPr>
          <w:sz w:val="24"/>
          <w:szCs w:val="24"/>
        </w:rPr>
        <w:t xml:space="preserve">Dr. </w:t>
      </w:r>
      <w:proofErr w:type="spellStart"/>
      <w:r w:rsidR="009C3869">
        <w:rPr>
          <w:sz w:val="24"/>
          <w:szCs w:val="24"/>
        </w:rPr>
        <w:t>Öğr</w:t>
      </w:r>
      <w:proofErr w:type="spellEnd"/>
      <w:r w:rsidR="009C3869">
        <w:rPr>
          <w:sz w:val="24"/>
          <w:szCs w:val="24"/>
        </w:rPr>
        <w:t xml:space="preserve">. Üyesi Gizem </w:t>
      </w:r>
      <w:proofErr w:type="spellStart"/>
      <w:r w:rsidR="009C3869">
        <w:rPr>
          <w:sz w:val="24"/>
          <w:szCs w:val="24"/>
        </w:rPr>
        <w:t>Kaykı</w:t>
      </w:r>
      <w:proofErr w:type="spellEnd"/>
      <w:r w:rsidR="009C3869">
        <w:rPr>
          <w:sz w:val="24"/>
          <w:szCs w:val="24"/>
        </w:rPr>
        <w:t xml:space="preserve"> Mutlu</w:t>
      </w:r>
      <w:r w:rsidR="009C3869">
        <w:rPr>
          <w:sz w:val="24"/>
          <w:szCs w:val="24"/>
        </w:rPr>
        <w:tab/>
      </w:r>
      <w:r w:rsidR="009C3869">
        <w:rPr>
          <w:sz w:val="24"/>
          <w:szCs w:val="24"/>
        </w:rPr>
        <w:tab/>
      </w:r>
      <w:r w:rsidR="009C3869">
        <w:rPr>
          <w:sz w:val="24"/>
          <w:szCs w:val="24"/>
        </w:rPr>
        <w:tab/>
      </w:r>
      <w:r w:rsidR="009C3869">
        <w:rPr>
          <w:sz w:val="24"/>
          <w:szCs w:val="24"/>
        </w:rPr>
        <w:tab/>
      </w:r>
      <w:r w:rsidR="009C3869">
        <w:rPr>
          <w:sz w:val="24"/>
          <w:szCs w:val="24"/>
        </w:rPr>
        <w:tab/>
      </w:r>
    </w:p>
    <w:sectPr w:rsidR="009C3869" w:rsidRPr="000C2263" w:rsidSect="005649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E1D"/>
    <w:rsid w:val="00021F3F"/>
    <w:rsid w:val="0004681C"/>
    <w:rsid w:val="00073E17"/>
    <w:rsid w:val="000C2263"/>
    <w:rsid w:val="0014657A"/>
    <w:rsid w:val="00267F01"/>
    <w:rsid w:val="002922E0"/>
    <w:rsid w:val="004E6176"/>
    <w:rsid w:val="005034F0"/>
    <w:rsid w:val="00513CBA"/>
    <w:rsid w:val="00533E1D"/>
    <w:rsid w:val="0056490E"/>
    <w:rsid w:val="0058576E"/>
    <w:rsid w:val="00586365"/>
    <w:rsid w:val="005A309E"/>
    <w:rsid w:val="00641F06"/>
    <w:rsid w:val="006A5739"/>
    <w:rsid w:val="006C33BA"/>
    <w:rsid w:val="00725394"/>
    <w:rsid w:val="007B335D"/>
    <w:rsid w:val="008B71DB"/>
    <w:rsid w:val="00905EA8"/>
    <w:rsid w:val="009816E3"/>
    <w:rsid w:val="00997036"/>
    <w:rsid w:val="009C3869"/>
    <w:rsid w:val="00A61C0F"/>
    <w:rsid w:val="00B05724"/>
    <w:rsid w:val="00B772FA"/>
    <w:rsid w:val="00B905E9"/>
    <w:rsid w:val="00BD57F4"/>
    <w:rsid w:val="00BD5FCC"/>
    <w:rsid w:val="00CE29BB"/>
    <w:rsid w:val="00D02E53"/>
    <w:rsid w:val="00D04BFA"/>
    <w:rsid w:val="00D22D77"/>
    <w:rsid w:val="00ED1801"/>
    <w:rsid w:val="00F3418A"/>
    <w:rsid w:val="00FE0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39FAA8-5357-4075-92AC-ED9F4B931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490E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533E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Bilge Buğdaycı</dc:creator>
  <cp:lastModifiedBy>EYUP</cp:lastModifiedBy>
  <cp:revision>2</cp:revision>
  <cp:lastPrinted>2025-02-27T09:58:00Z</cp:lastPrinted>
  <dcterms:created xsi:type="dcterms:W3CDTF">2025-02-27T09:58:00Z</dcterms:created>
  <dcterms:modified xsi:type="dcterms:W3CDTF">2025-03-21T08:29:00Z</dcterms:modified>
</cp:coreProperties>
</file>