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oKlavuzu"/>
        <w:tblW w:w="9640" w:type="dxa"/>
        <w:tblLook w:val="04A0" w:firstRow="1" w:lastRow="0" w:firstColumn="1" w:lastColumn="0" w:noHBand="0" w:noVBand="1"/>
      </w:tblPr>
      <w:tblGrid>
        <w:gridCol w:w="2527"/>
        <w:gridCol w:w="3282"/>
        <w:gridCol w:w="3831"/>
      </w:tblGrid>
      <w:tr w:rsidR="00087821" w:rsidRPr="00087821" w14:paraId="64BFF511" w14:textId="77777777" w:rsidTr="00D03D7C">
        <w:trPr>
          <w:trHeight w:val="508"/>
        </w:trPr>
        <w:tc>
          <w:tcPr>
            <w:tcW w:w="9640" w:type="dxa"/>
            <w:gridSpan w:val="3"/>
          </w:tcPr>
          <w:p w14:paraId="66AF0E2E" w14:textId="77777777" w:rsidR="00AD1547" w:rsidRPr="00087821" w:rsidRDefault="00AD1547" w:rsidP="00D03D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0" w:name="_GoBack"/>
            <w:bookmarkEnd w:id="0"/>
            <w:r w:rsidRPr="00087821">
              <w:rPr>
                <w:rFonts w:ascii="Arial" w:hAnsi="Arial" w:cs="Arial"/>
                <w:b/>
                <w:bCs/>
                <w:sz w:val="36"/>
                <w:szCs w:val="36"/>
              </w:rPr>
              <w:t>TEKNİK ŞARTNAME</w:t>
            </w:r>
          </w:p>
        </w:tc>
      </w:tr>
      <w:tr w:rsidR="00087821" w:rsidRPr="00087821" w14:paraId="5C42AEF4" w14:textId="77777777" w:rsidTr="009E59E0">
        <w:trPr>
          <w:trHeight w:val="508"/>
        </w:trPr>
        <w:tc>
          <w:tcPr>
            <w:tcW w:w="2527" w:type="dxa"/>
            <w:hideMark/>
          </w:tcPr>
          <w:p w14:paraId="33297EC5" w14:textId="77777777" w:rsidR="00AD1547" w:rsidRPr="00087821" w:rsidRDefault="00AD1547" w:rsidP="00D03D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Bütçe Türü</w:t>
            </w:r>
          </w:p>
        </w:tc>
        <w:tc>
          <w:tcPr>
            <w:tcW w:w="3282" w:type="dxa"/>
            <w:hideMark/>
          </w:tcPr>
          <w:p w14:paraId="59F10D21" w14:textId="77777777" w:rsidR="00AD1547" w:rsidRPr="00087821" w:rsidRDefault="00AD1547" w:rsidP="00D03D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Tanımı/Adı</w:t>
            </w:r>
          </w:p>
        </w:tc>
        <w:tc>
          <w:tcPr>
            <w:tcW w:w="3831" w:type="dxa"/>
            <w:hideMark/>
          </w:tcPr>
          <w:p w14:paraId="0F91825C" w14:textId="77777777" w:rsidR="00AD1547" w:rsidRPr="00087821" w:rsidRDefault="00AD1547" w:rsidP="00D03D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Teknik Şartnamesi</w:t>
            </w:r>
          </w:p>
        </w:tc>
      </w:tr>
      <w:tr w:rsidR="00087821" w:rsidRPr="00087821" w14:paraId="3BD0B252" w14:textId="77777777" w:rsidTr="009E59E0">
        <w:trPr>
          <w:trHeight w:val="508"/>
        </w:trPr>
        <w:tc>
          <w:tcPr>
            <w:tcW w:w="0" w:type="auto"/>
          </w:tcPr>
          <w:p w14:paraId="0BF6E8F9" w14:textId="653E5A8B" w:rsidR="009C53BF" w:rsidRPr="00087821" w:rsidRDefault="009C53BF" w:rsidP="009C53B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Tüketim Malzemesi (Genel)</w:t>
            </w:r>
          </w:p>
        </w:tc>
        <w:tc>
          <w:tcPr>
            <w:tcW w:w="3282" w:type="dxa"/>
          </w:tcPr>
          <w:p w14:paraId="1A5447F7" w14:textId="01C9D9C6" w:rsidR="009C53BF" w:rsidRPr="00087821" w:rsidRDefault="009C53BF" w:rsidP="00581B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Citric</w:t>
            </w:r>
            <w:proofErr w:type="spellEnd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acid</w:t>
            </w:r>
            <w:proofErr w:type="spellEnd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500gr</w:t>
            </w:r>
          </w:p>
        </w:tc>
        <w:tc>
          <w:tcPr>
            <w:tcW w:w="3831" w:type="dxa"/>
          </w:tcPr>
          <w:p w14:paraId="455537D7" w14:textId="777B69A3" w:rsidR="009C53BF" w:rsidRPr="00087821" w:rsidRDefault="009C53BF" w:rsidP="00087821">
            <w:pPr>
              <w:pStyle w:val="ListeParagraf"/>
              <w:numPr>
                <w:ilvl w:val="0"/>
                <w:numId w:val="1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77-92-9 CAS numaralı olmalıdır.</w:t>
            </w:r>
          </w:p>
          <w:p w14:paraId="714C1509" w14:textId="54908634" w:rsidR="009C53BF" w:rsidRPr="00087821" w:rsidRDefault="009C53BF" w:rsidP="00087821">
            <w:pPr>
              <w:pStyle w:val="ListeParagraf"/>
              <w:numPr>
                <w:ilvl w:val="0"/>
                <w:numId w:val="1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 xml:space="preserve">500 gr </w:t>
            </w:r>
            <w:proofErr w:type="spellStart"/>
            <w:r w:rsidRPr="00087821">
              <w:rPr>
                <w:rFonts w:ascii="Arial" w:hAnsi="Arial" w:cs="Arial"/>
                <w:sz w:val="18"/>
                <w:szCs w:val="18"/>
              </w:rPr>
              <w:t>orjinal</w:t>
            </w:r>
            <w:proofErr w:type="spellEnd"/>
            <w:r w:rsidRPr="00087821">
              <w:rPr>
                <w:rFonts w:ascii="Arial" w:hAnsi="Arial" w:cs="Arial"/>
                <w:sz w:val="18"/>
                <w:szCs w:val="18"/>
              </w:rPr>
              <w:t xml:space="preserve"> ambalajda olmalıdır.</w:t>
            </w:r>
          </w:p>
          <w:p w14:paraId="4779599F" w14:textId="18402CF8" w:rsidR="009C53BF" w:rsidRPr="00087821" w:rsidRDefault="009C53BF" w:rsidP="00087821">
            <w:pPr>
              <w:pStyle w:val="ListeParagraf"/>
              <w:numPr>
                <w:ilvl w:val="0"/>
                <w:numId w:val="1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Molekül ağırlığı 192.12 olmalıdır.</w:t>
            </w:r>
          </w:p>
          <w:p w14:paraId="585C0D39" w14:textId="77777777" w:rsidR="009C53BF" w:rsidRPr="00087821" w:rsidRDefault="009C53BF" w:rsidP="00087821">
            <w:pPr>
              <w:pStyle w:val="ListeParagraf"/>
              <w:numPr>
                <w:ilvl w:val="0"/>
                <w:numId w:val="1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Teklif veren firmalar, bu şartname maddelerini tek tek teyit ederek açıklamalı olarak cevaplandırmalıdır.</w:t>
            </w:r>
          </w:p>
          <w:p w14:paraId="5E7421F7" w14:textId="77777777" w:rsidR="009C53BF" w:rsidRPr="00087821" w:rsidRDefault="009C53BF" w:rsidP="00087821">
            <w:pPr>
              <w:pStyle w:val="ListeParagraf"/>
              <w:numPr>
                <w:ilvl w:val="0"/>
                <w:numId w:val="1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Laboratuvarımızda daha önce denenmemiş olan ürünler için numune verilecek ondan sonra teklif iletilecektir. Aksi halde teklifler değerlendirmeye alınmayacaktır.</w:t>
            </w:r>
          </w:p>
          <w:p w14:paraId="2847EDE7" w14:textId="77777777" w:rsidR="009C53BF" w:rsidRPr="00087821" w:rsidRDefault="009C53BF" w:rsidP="00087821">
            <w:pPr>
              <w:pStyle w:val="ListeParagraf"/>
              <w:numPr>
                <w:ilvl w:val="0"/>
                <w:numId w:val="1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Ürünle MSDS formu teslim edilmelidir. Son kullanım tarihin en az (12 ay) olmalıdır.</w:t>
            </w:r>
          </w:p>
          <w:p w14:paraId="6A7E8358" w14:textId="77777777" w:rsidR="009C53BF" w:rsidRPr="00087821" w:rsidRDefault="009C53BF" w:rsidP="00087821">
            <w:pPr>
              <w:pStyle w:val="ListeParagraf"/>
              <w:numPr>
                <w:ilvl w:val="0"/>
                <w:numId w:val="1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Üretici firmanın ISO belgesi olmalıdır.</w:t>
            </w:r>
          </w:p>
          <w:p w14:paraId="2A3E5281" w14:textId="68BE4AF5" w:rsidR="009C53BF" w:rsidRPr="00087821" w:rsidRDefault="009C53BF" w:rsidP="009C53BF">
            <w:pPr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Ürünlerin 10 gün içerisinde teslimatı gerçekleştirilmelidir.</w:t>
            </w:r>
          </w:p>
          <w:p w14:paraId="2E59885A" w14:textId="54826A8C" w:rsidR="009C53BF" w:rsidRPr="00087821" w:rsidRDefault="009C53BF" w:rsidP="009C53B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87821" w:rsidRPr="00087821" w14:paraId="6FD74634" w14:textId="77777777" w:rsidTr="009E59E0">
        <w:trPr>
          <w:trHeight w:val="508"/>
        </w:trPr>
        <w:tc>
          <w:tcPr>
            <w:tcW w:w="0" w:type="auto"/>
          </w:tcPr>
          <w:p w14:paraId="422FA4DD" w14:textId="24247252" w:rsidR="009C53BF" w:rsidRPr="00087821" w:rsidRDefault="009C53BF" w:rsidP="009C53B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Tüketim Malzemesi (Genel)</w:t>
            </w:r>
          </w:p>
        </w:tc>
        <w:tc>
          <w:tcPr>
            <w:tcW w:w="3282" w:type="dxa"/>
          </w:tcPr>
          <w:p w14:paraId="38D491AC" w14:textId="7CEEF284" w:rsidR="009C53BF" w:rsidRPr="00087821" w:rsidRDefault="009C53BF" w:rsidP="00581B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Alginic</w:t>
            </w:r>
            <w:proofErr w:type="spellEnd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acid</w:t>
            </w:r>
            <w:proofErr w:type="spellEnd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sodium</w:t>
            </w:r>
            <w:proofErr w:type="spellEnd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salt 250 gr</w:t>
            </w:r>
          </w:p>
        </w:tc>
        <w:tc>
          <w:tcPr>
            <w:tcW w:w="3831" w:type="dxa"/>
          </w:tcPr>
          <w:p w14:paraId="30F21935" w14:textId="5471B561" w:rsidR="009C53BF" w:rsidRPr="00087821" w:rsidRDefault="009C53BF" w:rsidP="00581B3F">
            <w:pPr>
              <w:pStyle w:val="ListeParagraf"/>
              <w:numPr>
                <w:ilvl w:val="0"/>
                <w:numId w:val="2"/>
              </w:numPr>
              <w:ind w:left="357" w:hanging="357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9005-38-3 CAS numaralı olmalıdır.</w:t>
            </w:r>
          </w:p>
          <w:p w14:paraId="29481D8F" w14:textId="00FB0CE0" w:rsidR="009C53BF" w:rsidRPr="00087821" w:rsidRDefault="009C53BF" w:rsidP="00581B3F">
            <w:pPr>
              <w:pStyle w:val="ListeParagraf"/>
              <w:numPr>
                <w:ilvl w:val="0"/>
                <w:numId w:val="2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 xml:space="preserve">250 gr </w:t>
            </w:r>
            <w:proofErr w:type="spellStart"/>
            <w:r w:rsidRPr="00087821">
              <w:rPr>
                <w:rFonts w:ascii="Arial" w:hAnsi="Arial" w:cs="Arial"/>
                <w:sz w:val="18"/>
                <w:szCs w:val="18"/>
              </w:rPr>
              <w:t>orjinal</w:t>
            </w:r>
            <w:proofErr w:type="spellEnd"/>
            <w:r w:rsidRPr="00087821">
              <w:rPr>
                <w:rFonts w:ascii="Arial" w:hAnsi="Arial" w:cs="Arial"/>
                <w:sz w:val="18"/>
                <w:szCs w:val="18"/>
              </w:rPr>
              <w:t xml:space="preserve"> ambalajda olmalıdır.</w:t>
            </w:r>
          </w:p>
          <w:p w14:paraId="54C195A4" w14:textId="14039BC9" w:rsidR="009C53BF" w:rsidRPr="00087821" w:rsidRDefault="009C53BF" w:rsidP="00581B3F">
            <w:pPr>
              <w:pStyle w:val="ListeParagraf"/>
              <w:numPr>
                <w:ilvl w:val="0"/>
                <w:numId w:val="2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 xml:space="preserve">Suda </w:t>
            </w:r>
            <w:proofErr w:type="spellStart"/>
            <w:r w:rsidRPr="00087821">
              <w:rPr>
                <w:rFonts w:ascii="Arial" w:hAnsi="Arial" w:cs="Arial"/>
                <w:sz w:val="18"/>
                <w:szCs w:val="18"/>
              </w:rPr>
              <w:t>çözünebilirliği</w:t>
            </w:r>
            <w:proofErr w:type="spellEnd"/>
            <w:r w:rsidRPr="00087821">
              <w:rPr>
                <w:rFonts w:ascii="Arial" w:hAnsi="Arial" w:cs="Arial"/>
                <w:sz w:val="18"/>
                <w:szCs w:val="18"/>
              </w:rPr>
              <w:t>; H</w:t>
            </w:r>
            <w:r w:rsidRPr="00087821">
              <w:rPr>
                <w:rFonts w:ascii="Arial" w:hAnsi="Arial" w:cs="Arial"/>
                <w:sz w:val="18"/>
                <w:szCs w:val="18"/>
                <w:vertAlign w:val="subscript"/>
              </w:rPr>
              <w:t>2</w:t>
            </w:r>
            <w:r w:rsidRPr="00087821">
              <w:rPr>
                <w:rFonts w:ascii="Arial" w:hAnsi="Arial" w:cs="Arial"/>
                <w:sz w:val="18"/>
                <w:szCs w:val="18"/>
              </w:rPr>
              <w:t xml:space="preserve">O: </w:t>
            </w:r>
            <w:proofErr w:type="spellStart"/>
            <w:r w:rsidRPr="00087821">
              <w:rPr>
                <w:rFonts w:ascii="Arial" w:hAnsi="Arial" w:cs="Arial"/>
                <w:sz w:val="18"/>
                <w:szCs w:val="18"/>
              </w:rPr>
              <w:t>soluble</w:t>
            </w:r>
            <w:proofErr w:type="spellEnd"/>
            <w:r w:rsidRPr="00087821">
              <w:rPr>
                <w:rFonts w:ascii="Arial" w:hAnsi="Arial" w:cs="Arial"/>
                <w:sz w:val="18"/>
                <w:szCs w:val="18"/>
              </w:rPr>
              <w:t xml:space="preserve"> 5 mg/</w:t>
            </w:r>
            <w:proofErr w:type="spellStart"/>
            <w:r w:rsidRPr="00087821">
              <w:rPr>
                <w:rFonts w:ascii="Arial" w:hAnsi="Arial" w:cs="Arial"/>
                <w:sz w:val="18"/>
                <w:szCs w:val="18"/>
              </w:rPr>
              <w:t>mL</w:t>
            </w:r>
            <w:proofErr w:type="spellEnd"/>
            <w:r w:rsidRPr="00087821">
              <w:rPr>
                <w:rFonts w:ascii="Arial" w:hAnsi="Arial" w:cs="Arial"/>
                <w:sz w:val="18"/>
                <w:szCs w:val="18"/>
              </w:rPr>
              <w:t xml:space="preserve"> (hot) olmalıdır.</w:t>
            </w:r>
          </w:p>
          <w:p w14:paraId="21969430" w14:textId="77777777" w:rsidR="009C53BF" w:rsidRPr="00087821" w:rsidRDefault="009C53BF" w:rsidP="00581B3F">
            <w:pPr>
              <w:pStyle w:val="ListeParagraf"/>
              <w:numPr>
                <w:ilvl w:val="0"/>
                <w:numId w:val="2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Teklif veren firmalar, bu şartname maddelerini tek tek teyit ederek açıklamalı olarak cevaplandırmalıdır.</w:t>
            </w:r>
          </w:p>
          <w:p w14:paraId="60323777" w14:textId="77777777" w:rsidR="009C53BF" w:rsidRPr="00087821" w:rsidRDefault="009C53BF" w:rsidP="00581B3F">
            <w:pPr>
              <w:pStyle w:val="ListeParagraf"/>
              <w:numPr>
                <w:ilvl w:val="0"/>
                <w:numId w:val="2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Laboratuvarımızda daha önce denenmemiş olan ürünler için numune verilecek ondan sonra teklif iletilecektir. Aksi halde teklifler değerlendirmeye alınmayacaktır.</w:t>
            </w:r>
          </w:p>
          <w:p w14:paraId="2FF2E338" w14:textId="77777777" w:rsidR="009C53BF" w:rsidRPr="00087821" w:rsidRDefault="009C53BF" w:rsidP="00581B3F">
            <w:pPr>
              <w:pStyle w:val="ListeParagraf"/>
              <w:numPr>
                <w:ilvl w:val="0"/>
                <w:numId w:val="2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Ürünle MSDS formu teslim edilmelidir. Son kullanım tarihin en az (12 ay) olmalıdır.</w:t>
            </w:r>
          </w:p>
          <w:p w14:paraId="5B5448D7" w14:textId="77777777" w:rsidR="009C53BF" w:rsidRPr="00087821" w:rsidRDefault="009C53BF" w:rsidP="00581B3F">
            <w:pPr>
              <w:pStyle w:val="ListeParagraf"/>
              <w:numPr>
                <w:ilvl w:val="0"/>
                <w:numId w:val="2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Üretici firmanın ISO belgesi olmalıdır.</w:t>
            </w:r>
          </w:p>
          <w:p w14:paraId="4DE546BB" w14:textId="5CA4286B" w:rsidR="009C53BF" w:rsidRPr="00087821" w:rsidRDefault="009C53BF" w:rsidP="00581B3F">
            <w:pPr>
              <w:pStyle w:val="ListeParagraf"/>
              <w:numPr>
                <w:ilvl w:val="0"/>
                <w:numId w:val="2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Ürünlerin 10 gün içerisinde teslimatı gerçekleştirilmelidir.</w:t>
            </w:r>
          </w:p>
        </w:tc>
      </w:tr>
      <w:tr w:rsidR="00087821" w:rsidRPr="00087821" w14:paraId="1760FB2E" w14:textId="77777777" w:rsidTr="009E59E0">
        <w:trPr>
          <w:trHeight w:val="508"/>
        </w:trPr>
        <w:tc>
          <w:tcPr>
            <w:tcW w:w="0" w:type="auto"/>
          </w:tcPr>
          <w:p w14:paraId="279FDA67" w14:textId="254275E1" w:rsidR="008500F3" w:rsidRPr="00087821" w:rsidRDefault="008500F3" w:rsidP="008500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Tüketim Malzemesi (Genel)</w:t>
            </w:r>
          </w:p>
        </w:tc>
        <w:tc>
          <w:tcPr>
            <w:tcW w:w="3282" w:type="dxa"/>
          </w:tcPr>
          <w:p w14:paraId="3A8A5C16" w14:textId="431237F2" w:rsidR="008500F3" w:rsidRPr="00087821" w:rsidRDefault="008500F3" w:rsidP="00581B3F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Caffeine</w:t>
            </w:r>
            <w:proofErr w:type="spellEnd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500 gr</w:t>
            </w:r>
          </w:p>
        </w:tc>
        <w:tc>
          <w:tcPr>
            <w:tcW w:w="3831" w:type="dxa"/>
          </w:tcPr>
          <w:p w14:paraId="7ACE1F0C" w14:textId="63C7F3C9" w:rsidR="008500F3" w:rsidRPr="00087821" w:rsidRDefault="008500F3" w:rsidP="00581B3F">
            <w:pPr>
              <w:pStyle w:val="ListeParagraf"/>
              <w:numPr>
                <w:ilvl w:val="0"/>
                <w:numId w:val="3"/>
              </w:numPr>
              <w:ind w:left="301" w:hanging="301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58-08-</w:t>
            </w:r>
            <w:proofErr w:type="gramStart"/>
            <w:r w:rsidRPr="00087821">
              <w:rPr>
                <w:rFonts w:ascii="Arial" w:hAnsi="Arial" w:cs="Arial"/>
                <w:sz w:val="18"/>
                <w:szCs w:val="18"/>
              </w:rPr>
              <w:t>2  CAS</w:t>
            </w:r>
            <w:proofErr w:type="gramEnd"/>
            <w:r w:rsidRPr="00087821">
              <w:rPr>
                <w:rFonts w:ascii="Arial" w:hAnsi="Arial" w:cs="Arial"/>
                <w:sz w:val="18"/>
                <w:szCs w:val="18"/>
              </w:rPr>
              <w:t xml:space="preserve"> numaralı olmalıdır.</w:t>
            </w:r>
          </w:p>
          <w:p w14:paraId="508A042C" w14:textId="77777777" w:rsidR="008500F3" w:rsidRPr="00087821" w:rsidRDefault="008500F3" w:rsidP="00581B3F">
            <w:pPr>
              <w:pStyle w:val="ListeParagraf"/>
              <w:numPr>
                <w:ilvl w:val="0"/>
                <w:numId w:val="3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 xml:space="preserve">500 gr </w:t>
            </w:r>
            <w:proofErr w:type="spellStart"/>
            <w:r w:rsidRPr="00087821">
              <w:rPr>
                <w:rFonts w:ascii="Arial" w:hAnsi="Arial" w:cs="Arial"/>
                <w:sz w:val="18"/>
                <w:szCs w:val="18"/>
              </w:rPr>
              <w:t>orjinal</w:t>
            </w:r>
            <w:proofErr w:type="spellEnd"/>
            <w:r w:rsidRPr="00087821">
              <w:rPr>
                <w:rFonts w:ascii="Arial" w:hAnsi="Arial" w:cs="Arial"/>
                <w:sz w:val="18"/>
                <w:szCs w:val="18"/>
              </w:rPr>
              <w:t xml:space="preserve"> ambalajda olmalıdır.</w:t>
            </w:r>
          </w:p>
          <w:p w14:paraId="725C156C" w14:textId="61A2A41B" w:rsidR="008500F3" w:rsidRPr="00087821" w:rsidRDefault="008500F3" w:rsidP="00581B3F">
            <w:pPr>
              <w:pStyle w:val="ListeParagraf"/>
              <w:numPr>
                <w:ilvl w:val="0"/>
                <w:numId w:val="3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Molekül ağırlığı 194,19 olmalıdır.</w:t>
            </w:r>
          </w:p>
          <w:p w14:paraId="51AED47B" w14:textId="77777777" w:rsidR="008500F3" w:rsidRPr="00087821" w:rsidRDefault="008500F3" w:rsidP="00581B3F">
            <w:pPr>
              <w:pStyle w:val="ListeParagraf"/>
              <w:numPr>
                <w:ilvl w:val="0"/>
                <w:numId w:val="3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Teklif veren firmalar, bu şartname maddelerini tek tek teyit ederek açıklamalı olarak cevaplandırmalıdır.</w:t>
            </w:r>
          </w:p>
          <w:p w14:paraId="3B1A6374" w14:textId="77777777" w:rsidR="008500F3" w:rsidRPr="00087821" w:rsidRDefault="008500F3" w:rsidP="00581B3F">
            <w:pPr>
              <w:pStyle w:val="ListeParagraf"/>
              <w:numPr>
                <w:ilvl w:val="0"/>
                <w:numId w:val="3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Laboratuvarımızda daha önce denenmemiş olan ürünler için numune verilecek ondan sonra teklif iletilecektir. Aksi halde teklifler değerlendirmeye alınmayacaktır.</w:t>
            </w:r>
          </w:p>
          <w:p w14:paraId="7E661AC6" w14:textId="77777777" w:rsidR="008500F3" w:rsidRPr="00087821" w:rsidRDefault="008500F3" w:rsidP="00581B3F">
            <w:pPr>
              <w:pStyle w:val="ListeParagraf"/>
              <w:numPr>
                <w:ilvl w:val="0"/>
                <w:numId w:val="3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Ürünle MSDS formu teslim edilmelidir. Son kullanım tarihin en az (12 ay) olmalıdır.</w:t>
            </w:r>
          </w:p>
          <w:p w14:paraId="2E1E22A1" w14:textId="77777777" w:rsidR="008500F3" w:rsidRPr="00087821" w:rsidRDefault="008500F3" w:rsidP="00581B3F">
            <w:pPr>
              <w:pStyle w:val="ListeParagraf"/>
              <w:numPr>
                <w:ilvl w:val="0"/>
                <w:numId w:val="3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Üretici firmanın ISO belgesi olmalıdır.</w:t>
            </w:r>
          </w:p>
          <w:p w14:paraId="55234856" w14:textId="77777777" w:rsidR="008500F3" w:rsidRPr="00087821" w:rsidRDefault="008500F3" w:rsidP="008500F3">
            <w:pPr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Ürünlerin 10 gün içerisinde teslimatı gerçekleştirilmelidir.</w:t>
            </w:r>
          </w:p>
          <w:p w14:paraId="68FB9A72" w14:textId="77777777" w:rsidR="008500F3" w:rsidRPr="00087821" w:rsidRDefault="008500F3" w:rsidP="008500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87821" w:rsidRPr="00087821" w14:paraId="2DB64581" w14:textId="77777777" w:rsidTr="009E59E0">
        <w:trPr>
          <w:trHeight w:val="508"/>
        </w:trPr>
        <w:tc>
          <w:tcPr>
            <w:tcW w:w="0" w:type="auto"/>
          </w:tcPr>
          <w:p w14:paraId="07135150" w14:textId="01B0F429" w:rsidR="008500F3" w:rsidRPr="00087821" w:rsidRDefault="008500F3" w:rsidP="008500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Tüketim Malzemesi (Genel)</w:t>
            </w:r>
          </w:p>
        </w:tc>
        <w:tc>
          <w:tcPr>
            <w:tcW w:w="3282" w:type="dxa"/>
          </w:tcPr>
          <w:p w14:paraId="0B2311B4" w14:textId="50A1B928" w:rsidR="008500F3" w:rsidRPr="00087821" w:rsidRDefault="008500F3" w:rsidP="008500F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Poly</w:t>
            </w:r>
            <w:proofErr w:type="spellEnd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(</w:t>
            </w:r>
            <w:proofErr w:type="spellStart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ethylene</w:t>
            </w:r>
            <w:proofErr w:type="spellEnd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glycol</w:t>
            </w:r>
            <w:proofErr w:type="spellEnd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) </w:t>
            </w:r>
            <w:proofErr w:type="spellStart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diglycidyl</w:t>
            </w:r>
            <w:proofErr w:type="spellEnd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>ether</w:t>
            </w:r>
            <w:proofErr w:type="spellEnd"/>
            <w:r w:rsidRPr="0008782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500 ml</w:t>
            </w:r>
          </w:p>
        </w:tc>
        <w:tc>
          <w:tcPr>
            <w:tcW w:w="3831" w:type="dxa"/>
          </w:tcPr>
          <w:p w14:paraId="047DC32A" w14:textId="20AB9FB2" w:rsidR="008500F3" w:rsidRPr="00087821" w:rsidRDefault="008500F3" w:rsidP="008500F3">
            <w:pPr>
              <w:pStyle w:val="ListeParagraf"/>
              <w:numPr>
                <w:ilvl w:val="0"/>
                <w:numId w:val="4"/>
              </w:numPr>
              <w:ind w:left="289" w:hanging="289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26403-72-5 CAS numaralı olmalıdır.</w:t>
            </w:r>
          </w:p>
          <w:p w14:paraId="4212DE5F" w14:textId="77777777" w:rsidR="008500F3" w:rsidRPr="00087821" w:rsidRDefault="008500F3" w:rsidP="008500F3">
            <w:pPr>
              <w:pStyle w:val="ListeParagraf"/>
              <w:numPr>
                <w:ilvl w:val="0"/>
                <w:numId w:val="4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 xml:space="preserve">500 ml </w:t>
            </w:r>
            <w:proofErr w:type="spellStart"/>
            <w:r w:rsidRPr="00087821">
              <w:rPr>
                <w:rFonts w:ascii="Arial" w:hAnsi="Arial" w:cs="Arial"/>
                <w:sz w:val="18"/>
                <w:szCs w:val="18"/>
              </w:rPr>
              <w:t>orjinal</w:t>
            </w:r>
            <w:proofErr w:type="spellEnd"/>
            <w:r w:rsidRPr="00087821">
              <w:rPr>
                <w:rFonts w:ascii="Arial" w:hAnsi="Arial" w:cs="Arial"/>
                <w:sz w:val="18"/>
                <w:szCs w:val="18"/>
              </w:rPr>
              <w:t xml:space="preserve"> ambalajda olmalıdır</w:t>
            </w:r>
          </w:p>
          <w:p w14:paraId="200258C3" w14:textId="212FCE87" w:rsidR="008500F3" w:rsidRPr="00087821" w:rsidRDefault="008500F3" w:rsidP="008500F3">
            <w:pPr>
              <w:pStyle w:val="ListeParagraf"/>
              <w:numPr>
                <w:ilvl w:val="0"/>
                <w:numId w:val="4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Molekül ağırlığı 192.12 olmalıdır.</w:t>
            </w:r>
          </w:p>
          <w:p w14:paraId="3BF35201" w14:textId="77777777" w:rsidR="008500F3" w:rsidRPr="00087821" w:rsidRDefault="008500F3" w:rsidP="008500F3">
            <w:pPr>
              <w:pStyle w:val="ListeParagraf"/>
              <w:numPr>
                <w:ilvl w:val="0"/>
                <w:numId w:val="4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Teklif veren firmalar, bu şartname maddelerini tek tek teyit ederek açıklamalı olarak cevaplandırmalıdır.</w:t>
            </w:r>
          </w:p>
          <w:p w14:paraId="009DD2E6" w14:textId="77777777" w:rsidR="008500F3" w:rsidRPr="00087821" w:rsidRDefault="008500F3" w:rsidP="008500F3">
            <w:pPr>
              <w:pStyle w:val="ListeParagraf"/>
              <w:numPr>
                <w:ilvl w:val="0"/>
                <w:numId w:val="4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 xml:space="preserve">Laboratuvarımızda daha önce denenmemiş olan ürünler için numune </w:t>
            </w:r>
            <w:r w:rsidRPr="00087821">
              <w:rPr>
                <w:rFonts w:ascii="Arial" w:hAnsi="Arial" w:cs="Arial"/>
                <w:sz w:val="18"/>
                <w:szCs w:val="18"/>
              </w:rPr>
              <w:lastRenderedPageBreak/>
              <w:t>verilecek ondan sonra teklif iletilecektir. Aksi halde teklifler değerlendirmeye alınmayacaktır.</w:t>
            </w:r>
          </w:p>
          <w:p w14:paraId="41B06F90" w14:textId="77777777" w:rsidR="008500F3" w:rsidRPr="00087821" w:rsidRDefault="008500F3" w:rsidP="008500F3">
            <w:pPr>
              <w:pStyle w:val="ListeParagraf"/>
              <w:numPr>
                <w:ilvl w:val="0"/>
                <w:numId w:val="4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Ürünle MSDS formu teslim edilmelidir. Son kullanım tarihin en az (12 ay) olmalıdır.</w:t>
            </w:r>
          </w:p>
          <w:p w14:paraId="28B4AF06" w14:textId="77777777" w:rsidR="008500F3" w:rsidRPr="00087821" w:rsidRDefault="008500F3" w:rsidP="008500F3">
            <w:pPr>
              <w:pStyle w:val="ListeParagraf"/>
              <w:numPr>
                <w:ilvl w:val="0"/>
                <w:numId w:val="4"/>
              </w:numPr>
              <w:ind w:left="278" w:hanging="27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Üretici firmanın ISO belgesi olmalıdır.</w:t>
            </w:r>
          </w:p>
          <w:p w14:paraId="36AB319A" w14:textId="77777777" w:rsidR="008500F3" w:rsidRPr="00087821" w:rsidRDefault="008500F3" w:rsidP="008500F3">
            <w:pPr>
              <w:rPr>
                <w:rFonts w:ascii="Arial" w:hAnsi="Arial" w:cs="Arial"/>
                <w:sz w:val="18"/>
                <w:szCs w:val="18"/>
              </w:rPr>
            </w:pPr>
            <w:r w:rsidRPr="00087821">
              <w:rPr>
                <w:rFonts w:ascii="Arial" w:hAnsi="Arial" w:cs="Arial"/>
                <w:sz w:val="18"/>
                <w:szCs w:val="18"/>
              </w:rPr>
              <w:t>Ürünlerin 10 gün içerisinde teslimatı gerçekleştirilmelidir.</w:t>
            </w:r>
          </w:p>
          <w:p w14:paraId="609AB22A" w14:textId="77777777" w:rsidR="008500F3" w:rsidRPr="00087821" w:rsidRDefault="008500F3" w:rsidP="008500F3">
            <w:pPr>
              <w:rPr>
                <w:rFonts w:ascii="Arial" w:hAnsi="Arial" w:cs="Arial"/>
                <w:sz w:val="18"/>
                <w:szCs w:val="18"/>
              </w:rPr>
            </w:pPr>
          </w:p>
          <w:p w14:paraId="5B6ADD3D" w14:textId="77777777" w:rsidR="008500F3" w:rsidRPr="00087821" w:rsidRDefault="008500F3" w:rsidP="008500F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2F0E224B" w14:textId="77777777" w:rsidR="00401C33" w:rsidRPr="00087821" w:rsidRDefault="00401C33"/>
    <w:sectPr w:rsidR="00401C33" w:rsidRPr="00087821" w:rsidSect="00E669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134E5B"/>
    <w:multiLevelType w:val="hybridMultilevel"/>
    <w:tmpl w:val="FC722CD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E96202"/>
    <w:multiLevelType w:val="hybridMultilevel"/>
    <w:tmpl w:val="194A74A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4930FC"/>
    <w:multiLevelType w:val="hybridMultilevel"/>
    <w:tmpl w:val="0DF23934"/>
    <w:lvl w:ilvl="0" w:tplc="041F000F">
      <w:start w:val="1"/>
      <w:numFmt w:val="decimal"/>
      <w:lvlText w:val="%1."/>
      <w:lvlJc w:val="left"/>
      <w:pPr>
        <w:ind w:left="0" w:firstLine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B3855AD"/>
    <w:multiLevelType w:val="hybridMultilevel"/>
    <w:tmpl w:val="BA501972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2CC"/>
    <w:rsid w:val="00017778"/>
    <w:rsid w:val="00087821"/>
    <w:rsid w:val="000F498F"/>
    <w:rsid w:val="001664D2"/>
    <w:rsid w:val="002303CF"/>
    <w:rsid w:val="00290C6E"/>
    <w:rsid w:val="00395013"/>
    <w:rsid w:val="00401C33"/>
    <w:rsid w:val="004542CC"/>
    <w:rsid w:val="004661B8"/>
    <w:rsid w:val="00551533"/>
    <w:rsid w:val="00581B3F"/>
    <w:rsid w:val="005D350F"/>
    <w:rsid w:val="0083572F"/>
    <w:rsid w:val="008500F3"/>
    <w:rsid w:val="008B7E6D"/>
    <w:rsid w:val="009C53BF"/>
    <w:rsid w:val="009E59E0"/>
    <w:rsid w:val="00A736AA"/>
    <w:rsid w:val="00AD1547"/>
    <w:rsid w:val="00BD6EE2"/>
    <w:rsid w:val="00E17435"/>
    <w:rsid w:val="00E66901"/>
    <w:rsid w:val="00EC4186"/>
    <w:rsid w:val="00EC7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B5AD97"/>
  <w15:chartTrackingRefBased/>
  <w15:docId w15:val="{B8904F83-EF7D-4078-BBB3-9205252E92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D154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AD154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Paragraf">
    <w:name w:val="List Paragraph"/>
    <w:basedOn w:val="Normal"/>
    <w:uiPriority w:val="34"/>
    <w:qFormat/>
    <w:rsid w:val="00AD15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1297</TotalTime>
  <Pages>1</Pages>
  <Words>378</Words>
  <Characters>2155</Characters>
  <Application>Microsoft Office Word</Application>
  <DocSecurity>0</DocSecurity>
  <Lines>17</Lines>
  <Paragraphs>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Seyithan Kansız</dc:creator>
  <cp:keywords/>
  <dc:description/>
  <cp:lastModifiedBy>EYUP</cp:lastModifiedBy>
  <cp:revision>2</cp:revision>
  <dcterms:created xsi:type="dcterms:W3CDTF">2024-10-08T10:31:00Z</dcterms:created>
  <dcterms:modified xsi:type="dcterms:W3CDTF">2025-03-24T11:07:00Z</dcterms:modified>
</cp:coreProperties>
</file>